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16A9" w14:textId="12C262D3" w:rsidR="00D25EA7" w:rsidRDefault="00D25EA7" w:rsidP="00863B1A">
      <w:pPr>
        <w:pStyle w:val="Heading5"/>
        <w:spacing w:before="0" w:after="0"/>
        <w:rPr>
          <w:rFonts w:ascii="Arial" w:hAnsi="Arial" w:cs="Arial"/>
          <w:i w:val="0"/>
          <w:iCs w:val="0"/>
          <w:sz w:val="44"/>
          <w:szCs w:val="44"/>
        </w:rPr>
      </w:pPr>
    </w:p>
    <w:p w14:paraId="36C8F975" w14:textId="7E8F3E47" w:rsidR="001C1031" w:rsidRPr="008A3A6C" w:rsidRDefault="004D5FA5" w:rsidP="00863B1A">
      <w:pPr>
        <w:pStyle w:val="Heading5"/>
        <w:spacing w:before="0" w:after="0"/>
        <w:rPr>
          <w:rFonts w:ascii="Arial" w:hAnsi="Arial" w:cs="Arial"/>
          <w:sz w:val="24"/>
          <w:szCs w:val="24"/>
        </w:rPr>
      </w:pPr>
      <w:r>
        <w:rPr>
          <w:rFonts w:ascii="Arial" w:hAnsi="Arial" w:cs="Arial"/>
          <w:i w:val="0"/>
          <w:iCs w:val="0"/>
          <w:sz w:val="44"/>
          <w:szCs w:val="44"/>
        </w:rPr>
        <w:t>J</w:t>
      </w:r>
      <w:r w:rsidR="007F2CB3" w:rsidRPr="007F2CB3">
        <w:rPr>
          <w:rFonts w:ascii="Arial" w:hAnsi="Arial" w:cs="Arial"/>
          <w:i w:val="0"/>
          <w:iCs w:val="0"/>
          <w:sz w:val="44"/>
          <w:szCs w:val="44"/>
        </w:rPr>
        <w:t>ob Description</w:t>
      </w:r>
    </w:p>
    <w:p w14:paraId="5716CC41" w14:textId="77777777" w:rsidR="002E27D4" w:rsidRPr="002B413B" w:rsidRDefault="002E27D4">
      <w:pPr>
        <w:rPr>
          <w:rFonts w:ascii="Arial" w:hAnsi="Arial" w:cs="Arial"/>
        </w:rPr>
      </w:pPr>
    </w:p>
    <w:tbl>
      <w:tblPr>
        <w:tblStyle w:val="TableGrid"/>
        <w:tblW w:w="10314" w:type="dxa"/>
        <w:tblLook w:val="04A0" w:firstRow="1" w:lastRow="0" w:firstColumn="1" w:lastColumn="0" w:noHBand="0" w:noVBand="1"/>
      </w:tblPr>
      <w:tblGrid>
        <w:gridCol w:w="3369"/>
        <w:gridCol w:w="6945"/>
      </w:tblGrid>
      <w:tr w:rsidR="00833379" w14:paraId="7394B0A7" w14:textId="77777777" w:rsidTr="00833379">
        <w:trPr>
          <w:trHeight w:val="529"/>
        </w:trPr>
        <w:tc>
          <w:tcPr>
            <w:tcW w:w="3369" w:type="dxa"/>
            <w:shd w:val="pct5" w:color="auto" w:fill="auto"/>
            <w:vAlign w:val="center"/>
          </w:tcPr>
          <w:p w14:paraId="7CBAAA43" w14:textId="77777777" w:rsidR="00833379" w:rsidRPr="009914EB" w:rsidRDefault="00833379" w:rsidP="00A05B72">
            <w:pPr>
              <w:tabs>
                <w:tab w:val="left" w:pos="1985"/>
                <w:tab w:val="left" w:pos="9540"/>
              </w:tabs>
              <w:rPr>
                <w:rFonts w:ascii="Arial" w:hAnsi="Arial" w:cs="Arial"/>
                <w:b/>
                <w:bCs/>
              </w:rPr>
            </w:pPr>
            <w:r w:rsidRPr="009914EB">
              <w:rPr>
                <w:rFonts w:ascii="Arial" w:hAnsi="Arial" w:cs="Arial"/>
                <w:b/>
                <w:bCs/>
              </w:rPr>
              <w:t>Job Title:</w:t>
            </w:r>
          </w:p>
        </w:tc>
        <w:tc>
          <w:tcPr>
            <w:tcW w:w="6945" w:type="dxa"/>
            <w:vAlign w:val="center"/>
          </w:tcPr>
          <w:p w14:paraId="7FF0A29B" w14:textId="605B14EB" w:rsidR="0083534A" w:rsidRPr="00E62FF6" w:rsidRDefault="00AB2327" w:rsidP="0083534A">
            <w:pPr>
              <w:rPr>
                <w:rFonts w:ascii="Arial" w:hAnsi="Arial" w:cs="Arial"/>
                <w:b/>
                <w:bCs/>
              </w:rPr>
            </w:pPr>
            <w:r w:rsidRPr="00E62FF6">
              <w:rPr>
                <w:rFonts w:ascii="Arial" w:hAnsi="Arial" w:cs="Arial"/>
                <w:b/>
                <w:bCs/>
              </w:rPr>
              <w:t xml:space="preserve">Part </w:t>
            </w:r>
            <w:r w:rsidR="00E62FF6">
              <w:rPr>
                <w:rFonts w:ascii="Arial" w:hAnsi="Arial" w:cs="Arial"/>
                <w:b/>
                <w:bCs/>
              </w:rPr>
              <w:t>T</w:t>
            </w:r>
            <w:r w:rsidRPr="00E62FF6">
              <w:rPr>
                <w:rFonts w:ascii="Arial" w:hAnsi="Arial" w:cs="Arial"/>
                <w:b/>
                <w:bCs/>
              </w:rPr>
              <w:t xml:space="preserve">ime </w:t>
            </w:r>
            <w:r w:rsidR="00E62FF6" w:rsidRPr="00E62FF6">
              <w:rPr>
                <w:rFonts w:ascii="Arial" w:hAnsi="Arial" w:cs="Arial"/>
                <w:b/>
                <w:bCs/>
              </w:rPr>
              <w:t xml:space="preserve">Instrumental </w:t>
            </w:r>
            <w:r w:rsidR="00E62FF6">
              <w:rPr>
                <w:rFonts w:ascii="Arial" w:hAnsi="Arial" w:cs="Arial"/>
                <w:b/>
                <w:bCs/>
              </w:rPr>
              <w:t>T</w:t>
            </w:r>
            <w:r w:rsidR="00E62FF6" w:rsidRPr="00E62FF6">
              <w:rPr>
                <w:rFonts w:ascii="Arial" w:hAnsi="Arial" w:cs="Arial"/>
                <w:b/>
                <w:bCs/>
              </w:rPr>
              <w:t xml:space="preserve">utor </w:t>
            </w:r>
          </w:p>
          <w:p w14:paraId="2022D6BC" w14:textId="4F332875" w:rsidR="00833379" w:rsidRDefault="00833379" w:rsidP="00A05B72">
            <w:pPr>
              <w:tabs>
                <w:tab w:val="left" w:pos="1985"/>
                <w:tab w:val="left" w:pos="9540"/>
              </w:tabs>
              <w:rPr>
                <w:rFonts w:ascii="Arial" w:hAnsi="Arial" w:cs="Arial"/>
                <w:b/>
                <w:bCs/>
              </w:rPr>
            </w:pPr>
          </w:p>
        </w:tc>
      </w:tr>
      <w:tr w:rsidR="00833379" w14:paraId="44ADB34E" w14:textId="77777777" w:rsidTr="00833379">
        <w:trPr>
          <w:trHeight w:val="529"/>
        </w:trPr>
        <w:tc>
          <w:tcPr>
            <w:tcW w:w="3369" w:type="dxa"/>
            <w:shd w:val="pct5" w:color="auto" w:fill="auto"/>
            <w:vAlign w:val="center"/>
          </w:tcPr>
          <w:p w14:paraId="2A49E603" w14:textId="77777777" w:rsidR="00833379" w:rsidRDefault="00833379" w:rsidP="00A05B72">
            <w:pPr>
              <w:tabs>
                <w:tab w:val="left" w:pos="1985"/>
                <w:tab w:val="left" w:pos="9540"/>
              </w:tabs>
              <w:rPr>
                <w:rFonts w:ascii="Arial" w:hAnsi="Arial" w:cs="Arial"/>
                <w:b/>
                <w:bCs/>
              </w:rPr>
            </w:pPr>
            <w:r w:rsidRPr="009914EB">
              <w:rPr>
                <w:rFonts w:ascii="Arial" w:hAnsi="Arial" w:cs="Arial"/>
                <w:b/>
                <w:bCs/>
              </w:rPr>
              <w:t>Grade:</w:t>
            </w:r>
          </w:p>
        </w:tc>
        <w:tc>
          <w:tcPr>
            <w:tcW w:w="6945" w:type="dxa"/>
            <w:vAlign w:val="center"/>
          </w:tcPr>
          <w:p w14:paraId="709B07C7" w14:textId="08629A38" w:rsidR="00823AB7" w:rsidRDefault="001247C9" w:rsidP="00823AB7">
            <w:pPr>
              <w:ind w:left="2268" w:hanging="2268"/>
              <w:rPr>
                <w:rFonts w:ascii="Arial" w:hAnsi="Arial" w:cs="Arial"/>
                <w:b/>
                <w:bCs/>
              </w:rPr>
            </w:pPr>
            <w:r>
              <w:rPr>
                <w:rFonts w:ascii="Arial" w:hAnsi="Arial" w:cs="Arial"/>
                <w:b/>
                <w:bCs/>
              </w:rPr>
              <w:t xml:space="preserve">Part time </w:t>
            </w:r>
          </w:p>
          <w:p w14:paraId="7009D7EE" w14:textId="74E2A27E" w:rsidR="00833379" w:rsidRDefault="001247C9" w:rsidP="00823AB7">
            <w:pPr>
              <w:tabs>
                <w:tab w:val="left" w:pos="1985"/>
                <w:tab w:val="left" w:pos="9540"/>
              </w:tabs>
              <w:rPr>
                <w:rFonts w:ascii="Arial" w:hAnsi="Arial" w:cs="Arial"/>
                <w:b/>
                <w:bCs/>
              </w:rPr>
            </w:pPr>
            <w:r>
              <w:rPr>
                <w:rFonts w:ascii="Arial" w:hAnsi="Arial" w:cs="Arial"/>
                <w:b/>
                <w:bCs/>
              </w:rPr>
              <w:t xml:space="preserve">Hourly paid </w:t>
            </w:r>
            <w:r w:rsidR="006A681F">
              <w:rPr>
                <w:rFonts w:ascii="Arial" w:hAnsi="Arial" w:cs="Arial"/>
                <w:b/>
                <w:bCs/>
              </w:rPr>
              <w:t>£</w:t>
            </w:r>
            <w:r w:rsidR="00D26C96">
              <w:rPr>
                <w:rFonts w:ascii="Arial" w:hAnsi="Arial" w:cs="Arial"/>
                <w:b/>
                <w:bCs/>
              </w:rPr>
              <w:t xml:space="preserve">28.91 / </w:t>
            </w:r>
            <w:r w:rsidR="006A681F">
              <w:rPr>
                <w:rFonts w:ascii="Arial" w:hAnsi="Arial" w:cs="Arial"/>
                <w:b/>
                <w:bCs/>
              </w:rPr>
              <w:t>£</w:t>
            </w:r>
            <w:r w:rsidR="00D26C96">
              <w:rPr>
                <w:rFonts w:ascii="Arial" w:hAnsi="Arial" w:cs="Arial"/>
                <w:b/>
                <w:bCs/>
              </w:rPr>
              <w:t>38.32</w:t>
            </w:r>
          </w:p>
        </w:tc>
      </w:tr>
      <w:tr w:rsidR="00833379" w14:paraId="07A0FA07" w14:textId="77777777" w:rsidTr="00833379">
        <w:trPr>
          <w:trHeight w:val="529"/>
        </w:trPr>
        <w:tc>
          <w:tcPr>
            <w:tcW w:w="3369" w:type="dxa"/>
            <w:shd w:val="pct5" w:color="auto" w:fill="auto"/>
            <w:vAlign w:val="center"/>
          </w:tcPr>
          <w:p w14:paraId="56C49C43" w14:textId="77777777" w:rsidR="00833379" w:rsidRPr="009914EB" w:rsidRDefault="00833379" w:rsidP="00A05B72">
            <w:pPr>
              <w:tabs>
                <w:tab w:val="left" w:pos="1985"/>
                <w:tab w:val="left" w:pos="9540"/>
              </w:tabs>
              <w:rPr>
                <w:rFonts w:ascii="Arial" w:hAnsi="Arial" w:cs="Arial"/>
                <w:b/>
              </w:rPr>
            </w:pPr>
            <w:r w:rsidRPr="009914EB">
              <w:rPr>
                <w:rFonts w:ascii="Arial" w:hAnsi="Arial" w:cs="Arial"/>
                <w:b/>
              </w:rPr>
              <w:t>Department:</w:t>
            </w:r>
            <w:r w:rsidRPr="009914EB">
              <w:rPr>
                <w:rFonts w:ascii="Arial" w:hAnsi="Arial" w:cs="Arial"/>
              </w:rPr>
              <w:tab/>
            </w:r>
          </w:p>
        </w:tc>
        <w:tc>
          <w:tcPr>
            <w:tcW w:w="6945" w:type="dxa"/>
            <w:vAlign w:val="center"/>
          </w:tcPr>
          <w:p w14:paraId="67EC4E71" w14:textId="77777777" w:rsidR="00CC6365" w:rsidRPr="00472B03" w:rsidRDefault="00CC6365" w:rsidP="00CC6365">
            <w:pPr>
              <w:rPr>
                <w:rFonts w:ascii="Arial" w:hAnsi="Arial" w:cs="Arial"/>
              </w:rPr>
            </w:pPr>
            <w:r>
              <w:rPr>
                <w:rFonts w:ascii="Arial" w:hAnsi="Arial" w:cs="Arial"/>
                <w:b/>
                <w:bCs/>
              </w:rPr>
              <w:t>Community Music Service</w:t>
            </w:r>
          </w:p>
          <w:p w14:paraId="4FABA9E1" w14:textId="427C0DFD" w:rsidR="00833379" w:rsidRDefault="00833379" w:rsidP="00A05B72">
            <w:pPr>
              <w:tabs>
                <w:tab w:val="left" w:pos="1985"/>
                <w:tab w:val="left" w:pos="9540"/>
              </w:tabs>
              <w:rPr>
                <w:rFonts w:ascii="Arial" w:hAnsi="Arial" w:cs="Arial"/>
                <w:b/>
                <w:bCs/>
              </w:rPr>
            </w:pPr>
          </w:p>
        </w:tc>
      </w:tr>
      <w:tr w:rsidR="00833379" w14:paraId="00A815D2" w14:textId="77777777" w:rsidTr="00833379">
        <w:trPr>
          <w:trHeight w:val="529"/>
        </w:trPr>
        <w:tc>
          <w:tcPr>
            <w:tcW w:w="3369" w:type="dxa"/>
            <w:shd w:val="pct5" w:color="auto" w:fill="auto"/>
            <w:vAlign w:val="center"/>
          </w:tcPr>
          <w:p w14:paraId="45A4977D" w14:textId="77777777" w:rsidR="00833379" w:rsidRDefault="00833379" w:rsidP="00A05B72">
            <w:pPr>
              <w:tabs>
                <w:tab w:val="left" w:pos="1985"/>
                <w:tab w:val="left" w:pos="9540"/>
              </w:tabs>
              <w:rPr>
                <w:rFonts w:ascii="Arial" w:hAnsi="Arial" w:cs="Arial"/>
                <w:b/>
                <w:bCs/>
              </w:rPr>
            </w:pPr>
            <w:r>
              <w:rPr>
                <w:rFonts w:ascii="Arial" w:hAnsi="Arial" w:cs="Arial"/>
                <w:b/>
                <w:bCs/>
              </w:rPr>
              <w:t>Division:</w:t>
            </w:r>
          </w:p>
        </w:tc>
        <w:tc>
          <w:tcPr>
            <w:tcW w:w="6945" w:type="dxa"/>
            <w:vAlign w:val="center"/>
          </w:tcPr>
          <w:p w14:paraId="5654720C" w14:textId="3A001882" w:rsidR="00833379" w:rsidRDefault="0084681E" w:rsidP="00A05B72">
            <w:pPr>
              <w:tabs>
                <w:tab w:val="left" w:pos="1985"/>
                <w:tab w:val="left" w:pos="9540"/>
              </w:tabs>
              <w:rPr>
                <w:rFonts w:ascii="Arial" w:hAnsi="Arial" w:cs="Arial"/>
                <w:b/>
                <w:bCs/>
              </w:rPr>
            </w:pPr>
            <w:r>
              <w:rPr>
                <w:rFonts w:ascii="Arial" w:hAnsi="Arial" w:cs="Arial"/>
                <w:b/>
                <w:bCs/>
              </w:rPr>
              <w:t xml:space="preserve">Education </w:t>
            </w:r>
          </w:p>
        </w:tc>
      </w:tr>
      <w:tr w:rsidR="00833379" w14:paraId="5B81EF44" w14:textId="77777777" w:rsidTr="00833379">
        <w:trPr>
          <w:trHeight w:val="529"/>
        </w:trPr>
        <w:tc>
          <w:tcPr>
            <w:tcW w:w="3369" w:type="dxa"/>
            <w:shd w:val="pct5" w:color="auto" w:fill="auto"/>
            <w:vAlign w:val="center"/>
          </w:tcPr>
          <w:p w14:paraId="4B59DC80" w14:textId="77777777" w:rsidR="00833379" w:rsidRDefault="00833379" w:rsidP="00A05B72">
            <w:pPr>
              <w:tabs>
                <w:tab w:val="left" w:pos="1985"/>
                <w:tab w:val="left" w:pos="9540"/>
              </w:tabs>
              <w:rPr>
                <w:rFonts w:ascii="Arial" w:hAnsi="Arial" w:cs="Arial"/>
                <w:b/>
                <w:bCs/>
              </w:rPr>
            </w:pPr>
            <w:r w:rsidRPr="009914EB">
              <w:rPr>
                <w:rFonts w:ascii="Arial" w:hAnsi="Arial" w:cs="Arial"/>
                <w:b/>
              </w:rPr>
              <w:t>Reports to:</w:t>
            </w:r>
          </w:p>
        </w:tc>
        <w:tc>
          <w:tcPr>
            <w:tcW w:w="6945" w:type="dxa"/>
            <w:vAlign w:val="center"/>
          </w:tcPr>
          <w:p w14:paraId="516CF1B8" w14:textId="311BB928" w:rsidR="00833379" w:rsidRPr="0022622B" w:rsidRDefault="00D26C96" w:rsidP="00A05B72">
            <w:pPr>
              <w:tabs>
                <w:tab w:val="left" w:pos="1985"/>
                <w:tab w:val="left" w:pos="9540"/>
              </w:tabs>
              <w:rPr>
                <w:rFonts w:ascii="Arial" w:hAnsi="Arial" w:cs="Arial"/>
                <w:b/>
                <w:bCs/>
              </w:rPr>
            </w:pPr>
            <w:r>
              <w:rPr>
                <w:rFonts w:ascii="Arial" w:hAnsi="Arial" w:cs="Arial"/>
                <w:b/>
                <w:bCs/>
              </w:rPr>
              <w:t xml:space="preserve">Digby Hunt , Head of Service </w:t>
            </w:r>
          </w:p>
        </w:tc>
      </w:tr>
    </w:tbl>
    <w:p w14:paraId="06327DEE" w14:textId="6FE34428" w:rsidR="00B307A5" w:rsidRPr="00472B03" w:rsidRDefault="002E27D4" w:rsidP="00897FE4">
      <w:pPr>
        <w:rPr>
          <w:rFonts w:ascii="Arial" w:hAnsi="Arial" w:cs="Arial"/>
          <w:b/>
          <w:bCs/>
        </w:rPr>
      </w:pPr>
      <w:r w:rsidRPr="00472B03">
        <w:rPr>
          <w:rFonts w:ascii="Arial" w:hAnsi="Arial" w:cs="Arial"/>
          <w:b/>
          <w:bCs/>
        </w:rPr>
        <w:tab/>
      </w:r>
    </w:p>
    <w:p w14:paraId="5A15CF07" w14:textId="77777777" w:rsidR="006E3DC5" w:rsidRDefault="006E3DC5" w:rsidP="00897FE4">
      <w:pPr>
        <w:rPr>
          <w:rFonts w:ascii="Arial" w:hAnsi="Arial" w:cs="Arial"/>
          <w:sz w:val="22"/>
          <w:szCs w:val="22"/>
        </w:rPr>
      </w:pPr>
    </w:p>
    <w:p w14:paraId="0D928278" w14:textId="77777777" w:rsidR="000007CB" w:rsidRPr="00C03467" w:rsidRDefault="00A45467" w:rsidP="000007CB">
      <w:pPr>
        <w:jc w:val="both"/>
        <w:rPr>
          <w:rFonts w:ascii="Arial" w:hAnsi="Arial" w:cs="Arial"/>
        </w:rPr>
      </w:pPr>
      <w:r w:rsidRPr="0032047A">
        <w:rPr>
          <w:rFonts w:ascii="Arial" w:hAnsi="Arial" w:cs="Arial"/>
          <w:b/>
        </w:rPr>
        <w:t>Job Purpose</w:t>
      </w:r>
      <w:r w:rsidR="000007CB">
        <w:rPr>
          <w:rFonts w:ascii="Arial" w:hAnsi="Arial" w:cs="Arial"/>
          <w:b/>
        </w:rPr>
        <w:t xml:space="preserve">: </w:t>
      </w:r>
      <w:r w:rsidR="000007CB">
        <w:rPr>
          <w:rFonts w:ascii="Arial" w:hAnsi="Arial" w:cs="Arial"/>
        </w:rPr>
        <w:t xml:space="preserve">To deliver instrumental and vocal lessons to schools and in other settings across the local authority.  To assist and support ensemble and WCET delivery for the Music Hub.  Teacher will be required to develop and sustain instrumental learning in settings as directed by CMS management. </w:t>
      </w:r>
    </w:p>
    <w:p w14:paraId="47919B81" w14:textId="48A3DBF5" w:rsidR="00A45467" w:rsidRDefault="00A45467" w:rsidP="00A45467">
      <w:pPr>
        <w:jc w:val="both"/>
        <w:rPr>
          <w:rFonts w:ascii="Arial" w:hAnsi="Arial" w:cs="Arial"/>
          <w:b/>
        </w:rPr>
      </w:pPr>
    </w:p>
    <w:p w14:paraId="0F676B6F" w14:textId="1EBA577E" w:rsidR="008B47BB" w:rsidRPr="00EC05FB" w:rsidRDefault="00A45467" w:rsidP="00EC05FB">
      <w:pPr>
        <w:autoSpaceDE w:val="0"/>
        <w:autoSpaceDN w:val="0"/>
        <w:adjustRightInd w:val="0"/>
        <w:jc w:val="both"/>
        <w:rPr>
          <w:rFonts w:ascii="Arial" w:hAnsi="Arial" w:cs="Arial"/>
          <w:b/>
        </w:rPr>
      </w:pPr>
      <w:r w:rsidRPr="00C81216">
        <w:rPr>
          <w:rFonts w:ascii="Arial" w:hAnsi="Arial" w:cs="Arial"/>
          <w:b/>
        </w:rPr>
        <w:t>Specific Accountabilities of the Role</w:t>
      </w:r>
      <w:r w:rsidR="000007CB">
        <w:rPr>
          <w:rFonts w:ascii="Arial" w:hAnsi="Arial" w:cs="Arial"/>
          <w:b/>
        </w:rPr>
        <w:t xml:space="preserve">: </w:t>
      </w:r>
    </w:p>
    <w:p w14:paraId="0D9136C1" w14:textId="77777777" w:rsidR="008B47BB" w:rsidRPr="001F3418" w:rsidRDefault="008B47BB" w:rsidP="008B47BB">
      <w:pPr>
        <w:autoSpaceDE w:val="0"/>
        <w:autoSpaceDN w:val="0"/>
        <w:adjustRightInd w:val="0"/>
        <w:ind w:hanging="720"/>
        <w:jc w:val="both"/>
        <w:rPr>
          <w:rFonts w:ascii="Arial" w:hAnsi="Arial" w:cs="Arial"/>
          <w:sz w:val="22"/>
          <w:szCs w:val="22"/>
        </w:rPr>
      </w:pPr>
    </w:p>
    <w:p w14:paraId="16EE3927" w14:textId="77777777"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liaise with the school regarding a mutually convenient weekly time slot for the allocated teaching time.</w:t>
      </w:r>
    </w:p>
    <w:p w14:paraId="4C134B31" w14:textId="77777777" w:rsidR="008B47BB" w:rsidRDefault="008B47BB" w:rsidP="008B47BB">
      <w:pPr>
        <w:autoSpaceDE w:val="0"/>
        <w:autoSpaceDN w:val="0"/>
        <w:adjustRightInd w:val="0"/>
        <w:jc w:val="both"/>
        <w:rPr>
          <w:rFonts w:ascii="Arial" w:hAnsi="Arial" w:cs="Arial"/>
          <w:sz w:val="22"/>
          <w:szCs w:val="22"/>
        </w:rPr>
      </w:pPr>
    </w:p>
    <w:p w14:paraId="1B38616A" w14:textId="77777777"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advise and organise the grouping of pupils in line with the CMS Group Teaching Policy.</w:t>
      </w:r>
    </w:p>
    <w:p w14:paraId="5CFDD78E" w14:textId="77777777" w:rsidR="008B47BB" w:rsidRPr="00D35791" w:rsidRDefault="008B47BB" w:rsidP="008B47BB">
      <w:pPr>
        <w:pStyle w:val="NoSpacing"/>
        <w:rPr>
          <w:sz w:val="22"/>
        </w:rPr>
      </w:pPr>
    </w:p>
    <w:p w14:paraId="11433755" w14:textId="49A8A9C5"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 xml:space="preserve">To develop a suitable scheme of work in relation to the needs, capability, </w:t>
      </w:r>
      <w:r w:rsidR="009C23B2">
        <w:rPr>
          <w:rFonts w:ascii="Arial" w:hAnsi="Arial" w:cs="Arial"/>
          <w:sz w:val="22"/>
          <w:szCs w:val="22"/>
        </w:rPr>
        <w:t>expectations,</w:t>
      </w:r>
      <w:r>
        <w:rPr>
          <w:rFonts w:ascii="Arial" w:hAnsi="Arial" w:cs="Arial"/>
          <w:sz w:val="22"/>
          <w:szCs w:val="22"/>
        </w:rPr>
        <w:t xml:space="preserve"> and interests of each pupil within the context of the National Curriculum framework for Music and the CMS Musi</w:t>
      </w:r>
      <w:r w:rsidR="009C23B2">
        <w:rPr>
          <w:rFonts w:ascii="Arial" w:hAnsi="Arial" w:cs="Arial"/>
          <w:sz w:val="22"/>
          <w:szCs w:val="22"/>
        </w:rPr>
        <w:t>c</w:t>
      </w:r>
      <w:r>
        <w:rPr>
          <w:rFonts w:ascii="Arial" w:hAnsi="Arial" w:cs="Arial"/>
          <w:sz w:val="22"/>
          <w:szCs w:val="22"/>
        </w:rPr>
        <w:t xml:space="preserve"> Policy and specifically taking into account the expected CMS Minimum Expected Standards (MES) for the pupils first 2 years.</w:t>
      </w:r>
    </w:p>
    <w:p w14:paraId="5AAE7C10" w14:textId="77777777" w:rsidR="008B47BB" w:rsidRDefault="008B47BB" w:rsidP="008B47BB">
      <w:pPr>
        <w:autoSpaceDE w:val="0"/>
        <w:autoSpaceDN w:val="0"/>
        <w:adjustRightInd w:val="0"/>
        <w:jc w:val="both"/>
        <w:rPr>
          <w:rFonts w:ascii="Arial" w:hAnsi="Arial" w:cs="Arial"/>
          <w:sz w:val="22"/>
          <w:szCs w:val="22"/>
        </w:rPr>
      </w:pPr>
    </w:p>
    <w:p w14:paraId="72DA56E3" w14:textId="0507CBF2"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 xml:space="preserve">To </w:t>
      </w:r>
      <w:r w:rsidR="007933A3">
        <w:rPr>
          <w:rFonts w:ascii="Arial" w:hAnsi="Arial" w:cs="Arial"/>
          <w:sz w:val="22"/>
          <w:szCs w:val="22"/>
        </w:rPr>
        <w:t>p</w:t>
      </w:r>
      <w:r>
        <w:rPr>
          <w:rFonts w:ascii="Arial" w:hAnsi="Arial" w:cs="Arial"/>
          <w:sz w:val="22"/>
          <w:szCs w:val="22"/>
        </w:rPr>
        <w:t xml:space="preserve">rovide </w:t>
      </w:r>
      <w:r w:rsidR="009C23B2">
        <w:rPr>
          <w:rFonts w:ascii="Arial" w:hAnsi="Arial" w:cs="Arial"/>
          <w:sz w:val="22"/>
          <w:szCs w:val="22"/>
        </w:rPr>
        <w:t>tuition,</w:t>
      </w:r>
      <w:r>
        <w:rPr>
          <w:rFonts w:ascii="Arial" w:hAnsi="Arial" w:cs="Arial"/>
          <w:sz w:val="22"/>
          <w:szCs w:val="22"/>
        </w:rPr>
        <w:t xml:space="preserve"> which is appropriate to the pupil’s needs and capabilities, is progressive and contributes to the development of all aspects of musical competence including the technical, </w:t>
      </w:r>
      <w:r w:rsidR="009C23B2">
        <w:rPr>
          <w:rFonts w:ascii="Arial" w:hAnsi="Arial" w:cs="Arial"/>
          <w:sz w:val="22"/>
          <w:szCs w:val="22"/>
        </w:rPr>
        <w:t>aesthetic,</w:t>
      </w:r>
      <w:r>
        <w:rPr>
          <w:rFonts w:ascii="Arial" w:hAnsi="Arial" w:cs="Arial"/>
          <w:sz w:val="22"/>
          <w:szCs w:val="22"/>
        </w:rPr>
        <w:t xml:space="preserve"> and creative.</w:t>
      </w:r>
    </w:p>
    <w:p w14:paraId="3D4443F1" w14:textId="77777777" w:rsidR="008B47BB" w:rsidRDefault="008B47BB" w:rsidP="008B47BB">
      <w:pPr>
        <w:autoSpaceDE w:val="0"/>
        <w:autoSpaceDN w:val="0"/>
        <w:adjustRightInd w:val="0"/>
        <w:jc w:val="both"/>
        <w:rPr>
          <w:rFonts w:ascii="Arial" w:hAnsi="Arial" w:cs="Arial"/>
          <w:sz w:val="22"/>
          <w:szCs w:val="22"/>
        </w:rPr>
      </w:pPr>
    </w:p>
    <w:p w14:paraId="7EEF4997" w14:textId="53F8DFDB"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 xml:space="preserve">To be able to demonstrate whilst teaching, to a high standard of proficiency, the instrument(s) within the </w:t>
      </w:r>
      <w:r w:rsidR="009C23B2">
        <w:rPr>
          <w:rFonts w:ascii="Arial" w:hAnsi="Arial" w:cs="Arial"/>
          <w:sz w:val="22"/>
          <w:szCs w:val="22"/>
        </w:rPr>
        <w:t>tutor’s</w:t>
      </w:r>
      <w:r>
        <w:rPr>
          <w:rFonts w:ascii="Arial" w:hAnsi="Arial" w:cs="Arial"/>
          <w:sz w:val="22"/>
          <w:szCs w:val="22"/>
        </w:rPr>
        <w:t xml:space="preserve"> own specialism.</w:t>
      </w:r>
    </w:p>
    <w:p w14:paraId="3CE72C47" w14:textId="77777777" w:rsidR="008B47BB" w:rsidRDefault="008B47BB" w:rsidP="008B47BB">
      <w:pPr>
        <w:autoSpaceDE w:val="0"/>
        <w:autoSpaceDN w:val="0"/>
        <w:adjustRightInd w:val="0"/>
        <w:jc w:val="both"/>
        <w:rPr>
          <w:rFonts w:ascii="Arial" w:hAnsi="Arial" w:cs="Arial"/>
          <w:sz w:val="22"/>
          <w:szCs w:val="22"/>
        </w:rPr>
      </w:pPr>
    </w:p>
    <w:p w14:paraId="0B9A748A" w14:textId="77777777"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full record required information about each pupil and keep a weekly register of pupil attendance.</w:t>
      </w:r>
    </w:p>
    <w:p w14:paraId="3F759651" w14:textId="77777777" w:rsidR="008B47BB" w:rsidRDefault="008B47BB" w:rsidP="008B47BB">
      <w:pPr>
        <w:autoSpaceDE w:val="0"/>
        <w:autoSpaceDN w:val="0"/>
        <w:adjustRightInd w:val="0"/>
        <w:jc w:val="both"/>
        <w:rPr>
          <w:rFonts w:ascii="Arial" w:hAnsi="Arial" w:cs="Arial"/>
          <w:sz w:val="22"/>
          <w:szCs w:val="22"/>
        </w:rPr>
      </w:pPr>
    </w:p>
    <w:p w14:paraId="1D148682" w14:textId="43E88F4D"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 xml:space="preserve">To contribute to and a willingness to develop professional skills </w:t>
      </w:r>
      <w:r w:rsidR="000E4BA2">
        <w:rPr>
          <w:rFonts w:ascii="Arial" w:hAnsi="Arial" w:cs="Arial"/>
          <w:sz w:val="22"/>
          <w:szCs w:val="22"/>
        </w:rPr>
        <w:t>to</w:t>
      </w:r>
      <w:r>
        <w:rPr>
          <w:rFonts w:ascii="Arial" w:hAnsi="Arial" w:cs="Arial"/>
          <w:sz w:val="22"/>
          <w:szCs w:val="22"/>
        </w:rPr>
        <w:t xml:space="preserve"> teach on the WCET programmes which may involve whole class tuition.</w:t>
      </w:r>
    </w:p>
    <w:p w14:paraId="3778DDFA" w14:textId="77777777" w:rsidR="008B47BB" w:rsidRDefault="008B47BB" w:rsidP="008B47BB">
      <w:pPr>
        <w:autoSpaceDE w:val="0"/>
        <w:autoSpaceDN w:val="0"/>
        <w:adjustRightInd w:val="0"/>
        <w:jc w:val="both"/>
        <w:rPr>
          <w:rFonts w:ascii="Arial" w:hAnsi="Arial" w:cs="Arial"/>
          <w:sz w:val="22"/>
          <w:szCs w:val="22"/>
        </w:rPr>
      </w:pPr>
    </w:p>
    <w:p w14:paraId="32E894DD" w14:textId="77777777"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keep a record of pupil progress and achievement which informs the tutors short term planning and contributes to the pupil’s annual CMS Report.</w:t>
      </w:r>
    </w:p>
    <w:p w14:paraId="1FA3C258" w14:textId="77777777" w:rsidR="008B47BB" w:rsidRDefault="008B47BB" w:rsidP="008B47BB">
      <w:pPr>
        <w:autoSpaceDE w:val="0"/>
        <w:autoSpaceDN w:val="0"/>
        <w:adjustRightInd w:val="0"/>
        <w:jc w:val="both"/>
        <w:rPr>
          <w:rFonts w:ascii="Arial" w:hAnsi="Arial" w:cs="Arial"/>
          <w:sz w:val="22"/>
          <w:szCs w:val="22"/>
        </w:rPr>
      </w:pPr>
    </w:p>
    <w:p w14:paraId="68637E90" w14:textId="5F234A51"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advise and provide information for parents, pupils and schools on a pupil’s progress and achievement.</w:t>
      </w:r>
    </w:p>
    <w:p w14:paraId="1E8EAB32" w14:textId="77777777" w:rsidR="001C3C48" w:rsidRDefault="001C3C48" w:rsidP="001C3C48">
      <w:pPr>
        <w:pStyle w:val="ListParagraph"/>
        <w:rPr>
          <w:rFonts w:ascii="Arial" w:hAnsi="Arial" w:cs="Arial"/>
          <w:sz w:val="22"/>
          <w:szCs w:val="22"/>
        </w:rPr>
      </w:pPr>
    </w:p>
    <w:p w14:paraId="67E6DBE4" w14:textId="77777777" w:rsidR="001C3C48" w:rsidRDefault="001C3C48" w:rsidP="00FD42A5">
      <w:pPr>
        <w:autoSpaceDE w:val="0"/>
        <w:autoSpaceDN w:val="0"/>
        <w:adjustRightInd w:val="0"/>
        <w:ind w:left="284"/>
        <w:jc w:val="both"/>
        <w:rPr>
          <w:rFonts w:ascii="Arial" w:hAnsi="Arial" w:cs="Arial"/>
          <w:sz w:val="22"/>
          <w:szCs w:val="22"/>
        </w:rPr>
      </w:pPr>
    </w:p>
    <w:p w14:paraId="4BFB36EC" w14:textId="4BBE7F78"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lastRenderedPageBreak/>
        <w:t xml:space="preserve">To advise on and contribute to the school’s music activities where appropriate </w:t>
      </w:r>
      <w:r w:rsidR="009C23B2">
        <w:rPr>
          <w:rFonts w:ascii="Arial" w:hAnsi="Arial" w:cs="Arial"/>
          <w:sz w:val="22"/>
          <w:szCs w:val="22"/>
        </w:rPr>
        <w:t>e.g.,</w:t>
      </w:r>
      <w:r>
        <w:rPr>
          <w:rFonts w:ascii="Arial" w:hAnsi="Arial" w:cs="Arial"/>
          <w:sz w:val="22"/>
          <w:szCs w:val="22"/>
        </w:rPr>
        <w:t xml:space="preserve"> prepare pupils for individual or group performances for assemblies, concerts etc.</w:t>
      </w:r>
    </w:p>
    <w:p w14:paraId="7F76E90D" w14:textId="77777777" w:rsidR="008B47BB" w:rsidRDefault="008B47BB" w:rsidP="008B47BB">
      <w:pPr>
        <w:autoSpaceDE w:val="0"/>
        <w:autoSpaceDN w:val="0"/>
        <w:adjustRightInd w:val="0"/>
        <w:jc w:val="both"/>
        <w:rPr>
          <w:rFonts w:ascii="Arial" w:hAnsi="Arial" w:cs="Arial"/>
          <w:sz w:val="22"/>
          <w:szCs w:val="22"/>
        </w:rPr>
      </w:pPr>
    </w:p>
    <w:p w14:paraId="0FD79874" w14:textId="77777777"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advise, invite and ensure that each pupil attends a CMS Ensemble suitable to their experience and capabilities.</w:t>
      </w:r>
    </w:p>
    <w:p w14:paraId="5D005003" w14:textId="77777777" w:rsidR="008B47BB" w:rsidRDefault="008B47BB" w:rsidP="008B47BB">
      <w:pPr>
        <w:autoSpaceDE w:val="0"/>
        <w:autoSpaceDN w:val="0"/>
        <w:adjustRightInd w:val="0"/>
        <w:jc w:val="both"/>
        <w:rPr>
          <w:rFonts w:ascii="Arial" w:hAnsi="Arial" w:cs="Arial"/>
          <w:sz w:val="22"/>
          <w:szCs w:val="22"/>
        </w:rPr>
      </w:pPr>
    </w:p>
    <w:p w14:paraId="700A73EE" w14:textId="1575C38C" w:rsidR="008B47BB"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attend staff meetings as required and meetings required for o</w:t>
      </w:r>
      <w:r w:rsidR="00AB2327">
        <w:rPr>
          <w:rFonts w:ascii="Arial" w:hAnsi="Arial" w:cs="Arial"/>
          <w:sz w:val="22"/>
          <w:szCs w:val="22"/>
        </w:rPr>
        <w:t>wn</w:t>
      </w:r>
      <w:r>
        <w:rPr>
          <w:rFonts w:ascii="Arial" w:hAnsi="Arial" w:cs="Arial"/>
          <w:sz w:val="22"/>
          <w:szCs w:val="22"/>
        </w:rPr>
        <w:t xml:space="preserve"> performance management.</w:t>
      </w:r>
    </w:p>
    <w:p w14:paraId="5C0E606E" w14:textId="77777777" w:rsidR="008B47BB" w:rsidRDefault="008B47BB" w:rsidP="008B47BB">
      <w:pPr>
        <w:autoSpaceDE w:val="0"/>
        <w:autoSpaceDN w:val="0"/>
        <w:adjustRightInd w:val="0"/>
        <w:jc w:val="both"/>
        <w:rPr>
          <w:rFonts w:ascii="Arial" w:hAnsi="Arial" w:cs="Arial"/>
          <w:sz w:val="22"/>
          <w:szCs w:val="22"/>
        </w:rPr>
      </w:pPr>
    </w:p>
    <w:p w14:paraId="2E963640" w14:textId="77777777" w:rsidR="008B47BB" w:rsidRPr="00564DC6" w:rsidRDefault="008B47BB" w:rsidP="008B47BB">
      <w:pPr>
        <w:numPr>
          <w:ilvl w:val="0"/>
          <w:numId w:val="10"/>
        </w:numPr>
        <w:tabs>
          <w:tab w:val="clear" w:pos="720"/>
          <w:tab w:val="num" w:pos="284"/>
        </w:tabs>
        <w:autoSpaceDE w:val="0"/>
        <w:autoSpaceDN w:val="0"/>
        <w:adjustRightInd w:val="0"/>
        <w:ind w:left="284" w:hanging="284"/>
        <w:jc w:val="both"/>
        <w:rPr>
          <w:rFonts w:ascii="Arial" w:hAnsi="Arial" w:cs="Arial"/>
          <w:sz w:val="22"/>
          <w:szCs w:val="22"/>
        </w:rPr>
      </w:pPr>
      <w:r>
        <w:rPr>
          <w:rFonts w:ascii="Arial" w:hAnsi="Arial" w:cs="Arial"/>
          <w:sz w:val="22"/>
          <w:szCs w:val="22"/>
        </w:rPr>
        <w:t>To perform as a member of staff ensembles/orchestra as required for the live performance programme for pupils in schools and/or at the Music Centre.</w:t>
      </w:r>
    </w:p>
    <w:p w14:paraId="1ADE5F68" w14:textId="7206C54C" w:rsidR="00B07591" w:rsidRPr="00D20330" w:rsidRDefault="00B07591" w:rsidP="00B07591">
      <w:pPr>
        <w:rPr>
          <w:rFonts w:ascii="Arial" w:hAnsi="Arial" w:cs="Arial"/>
          <w:sz w:val="22"/>
          <w:szCs w:val="22"/>
        </w:rPr>
      </w:pPr>
    </w:p>
    <w:p w14:paraId="0F7149F2" w14:textId="77777777" w:rsidR="00A45467" w:rsidRDefault="00A45467" w:rsidP="00A45467">
      <w:pPr>
        <w:tabs>
          <w:tab w:val="left" w:pos="9540"/>
        </w:tabs>
        <w:jc w:val="both"/>
        <w:rPr>
          <w:rFonts w:ascii="Arial" w:hAnsi="Arial" w:cs="Arial"/>
          <w:bCs/>
          <w:sz w:val="22"/>
          <w:szCs w:val="22"/>
        </w:rPr>
      </w:pPr>
    </w:p>
    <w:p w14:paraId="7D1B9AD4" w14:textId="77777777" w:rsidR="00A45467" w:rsidRPr="008419FF" w:rsidRDefault="00A45467" w:rsidP="00A45467">
      <w:pPr>
        <w:tabs>
          <w:tab w:val="left" w:pos="9540"/>
        </w:tabs>
        <w:jc w:val="both"/>
        <w:rPr>
          <w:rFonts w:ascii="Arial" w:hAnsi="Arial" w:cs="Arial"/>
          <w:b/>
          <w:bCs/>
        </w:rPr>
      </w:pPr>
      <w:r w:rsidRPr="008419FF">
        <w:rPr>
          <w:rFonts w:ascii="Arial" w:hAnsi="Arial" w:cs="Arial"/>
          <w:b/>
          <w:bCs/>
        </w:rPr>
        <w:t>Statutory requirements</w:t>
      </w:r>
    </w:p>
    <w:p w14:paraId="08885DD2" w14:textId="4DE2023D" w:rsidR="00A45467" w:rsidRPr="00D46EF9" w:rsidRDefault="00EB1A63" w:rsidP="00A45467">
      <w:pPr>
        <w:rPr>
          <w:rFonts w:ascii="Arial" w:hAnsi="Arial" w:cs="Arial"/>
          <w:i/>
          <w:sz w:val="22"/>
          <w:szCs w:val="22"/>
        </w:rPr>
      </w:pPr>
      <w:r>
        <w:rPr>
          <w:rFonts w:ascii="Arial" w:hAnsi="Arial" w:cs="Arial"/>
          <w:bCs/>
          <w:sz w:val="22"/>
          <w:szCs w:val="22"/>
        </w:rPr>
        <w:t>This post is exempt from the Rehabilitation of Offenders Act 1974 and a comprehensive screening process will be undertaken on successful applicants including a Disclosure check.</w:t>
      </w:r>
    </w:p>
    <w:p w14:paraId="7283F3A3" w14:textId="77777777" w:rsidR="00D8311E" w:rsidRDefault="00D8311E" w:rsidP="00D8311E">
      <w:pPr>
        <w:rPr>
          <w:rFonts w:ascii="Arial" w:hAnsi="Arial" w:cs="Arial"/>
          <w:b/>
        </w:rPr>
      </w:pPr>
    </w:p>
    <w:p w14:paraId="4B26B6D1" w14:textId="77777777" w:rsidR="00C03467" w:rsidRDefault="00C03467" w:rsidP="00D8311E">
      <w:pPr>
        <w:rPr>
          <w:rFonts w:ascii="Arial" w:hAnsi="Arial" w:cs="Arial"/>
          <w:b/>
        </w:rPr>
      </w:pPr>
    </w:p>
    <w:p w14:paraId="27403A7B" w14:textId="430E965E" w:rsidR="00D8311E" w:rsidRDefault="00D8311E" w:rsidP="00D8311E">
      <w:pPr>
        <w:rPr>
          <w:rFonts w:ascii="Arial" w:hAnsi="Arial" w:cs="Arial"/>
          <w:b/>
        </w:rPr>
      </w:pPr>
      <w:r w:rsidRPr="00663BA6">
        <w:rPr>
          <w:rFonts w:ascii="Arial" w:hAnsi="Arial" w:cs="Arial"/>
          <w:b/>
        </w:rPr>
        <w:t>General Accounta</w:t>
      </w:r>
      <w:r>
        <w:rPr>
          <w:rFonts w:ascii="Arial" w:hAnsi="Arial" w:cs="Arial"/>
          <w:b/>
        </w:rPr>
        <w:t xml:space="preserve">bilities and Responsibilities  </w:t>
      </w:r>
    </w:p>
    <w:p w14:paraId="21AB7ACD" w14:textId="4A92DE78" w:rsidR="006949DC" w:rsidRDefault="006949DC" w:rsidP="00D8311E">
      <w:pPr>
        <w:rPr>
          <w:rFonts w:ascii="Arial" w:hAnsi="Arial" w:cs="Arial"/>
          <w:b/>
        </w:rPr>
      </w:pPr>
    </w:p>
    <w:p w14:paraId="23F49C37" w14:textId="3790B9D2" w:rsidR="006949DC" w:rsidRPr="006949DC" w:rsidRDefault="006949DC" w:rsidP="006949DC">
      <w:pPr>
        <w:rPr>
          <w:rFonts w:ascii="Arial" w:hAnsi="Arial" w:cs="Arial"/>
          <w:u w:val="single"/>
        </w:rPr>
      </w:pPr>
      <w:r w:rsidRPr="006949DC">
        <w:rPr>
          <w:rFonts w:ascii="Arial" w:hAnsi="Arial" w:cs="Arial"/>
          <w:u w:val="single"/>
        </w:rPr>
        <w:t xml:space="preserve">Teamwork </w:t>
      </w:r>
    </w:p>
    <w:p w14:paraId="7A19C16B" w14:textId="0B51F3E9" w:rsidR="006949DC" w:rsidRPr="00C03467" w:rsidRDefault="006949DC" w:rsidP="006949DC">
      <w:pPr>
        <w:tabs>
          <w:tab w:val="left" w:pos="9540"/>
        </w:tabs>
        <w:jc w:val="both"/>
        <w:rPr>
          <w:rFonts w:ascii="Arial" w:hAnsi="Arial" w:cs="Arial"/>
        </w:rPr>
      </w:pPr>
      <w:r>
        <w:rPr>
          <w:rFonts w:ascii="Arial" w:hAnsi="Arial" w:cs="Arial"/>
        </w:rPr>
        <w:t>Understand and value the benefit of teamwork and foster this.  Provide cover for the duties of other staff in the department if required.</w:t>
      </w:r>
    </w:p>
    <w:p w14:paraId="491E2519" w14:textId="77777777" w:rsidR="006949DC" w:rsidRPr="00C03467" w:rsidRDefault="006949DC" w:rsidP="006949DC">
      <w:pPr>
        <w:rPr>
          <w:rFonts w:ascii="Arial" w:hAnsi="Arial" w:cs="Arial"/>
        </w:rPr>
      </w:pPr>
    </w:p>
    <w:p w14:paraId="75D6E81E" w14:textId="1998CFAE" w:rsidR="00D8311E" w:rsidRDefault="00D8311E" w:rsidP="00D8311E">
      <w:pPr>
        <w:jc w:val="both"/>
        <w:rPr>
          <w:rFonts w:ascii="Arial" w:hAnsi="Arial" w:cs="Arial"/>
          <w:u w:val="single"/>
        </w:rPr>
      </w:pPr>
      <w:r w:rsidRPr="00EB75E4">
        <w:rPr>
          <w:rFonts w:ascii="Arial" w:hAnsi="Arial" w:cs="Arial"/>
          <w:bCs/>
          <w:u w:val="single"/>
        </w:rPr>
        <w:t xml:space="preserve">Customer Care </w:t>
      </w:r>
    </w:p>
    <w:p w14:paraId="5EB2AE47" w14:textId="77777777" w:rsidR="00C16882" w:rsidRPr="00EB75E4" w:rsidRDefault="00C16882" w:rsidP="00D8311E">
      <w:pPr>
        <w:jc w:val="both"/>
        <w:rPr>
          <w:rFonts w:ascii="Arial" w:hAnsi="Arial" w:cs="Arial"/>
          <w:u w:val="single"/>
        </w:rPr>
      </w:pPr>
    </w:p>
    <w:p w14:paraId="5093AB3A" w14:textId="573AD143" w:rsidR="00D8311E" w:rsidRDefault="00D8311E" w:rsidP="00D8311E">
      <w:pPr>
        <w:jc w:val="both"/>
        <w:rPr>
          <w:rFonts w:ascii="Arial" w:hAnsi="Arial" w:cs="Arial"/>
        </w:rPr>
      </w:pPr>
      <w:r w:rsidRPr="00C03467">
        <w:rPr>
          <w:rFonts w:ascii="Arial" w:hAnsi="Arial" w:cs="Arial"/>
        </w:rPr>
        <w:t>Provide services that are fair and accessible to all, challenging existing practices that support the traditional culture and promote the Customer First proposition across the Council</w:t>
      </w:r>
    </w:p>
    <w:p w14:paraId="067AD90D" w14:textId="31E575CE" w:rsidR="00EA1C8B" w:rsidRDefault="00EA1C8B" w:rsidP="00D8311E">
      <w:pPr>
        <w:jc w:val="both"/>
        <w:rPr>
          <w:rFonts w:ascii="Arial" w:hAnsi="Arial" w:cs="Arial"/>
        </w:rPr>
      </w:pPr>
    </w:p>
    <w:p w14:paraId="4C1CB24D" w14:textId="77777777" w:rsidR="00D8311E" w:rsidRPr="00C03467" w:rsidRDefault="00D8311E" w:rsidP="00D8311E">
      <w:pPr>
        <w:ind w:left="142"/>
        <w:jc w:val="both"/>
        <w:rPr>
          <w:rFonts w:ascii="Arial" w:hAnsi="Arial" w:cs="Arial"/>
          <w:b/>
          <w:bCs/>
        </w:rPr>
      </w:pPr>
    </w:p>
    <w:p w14:paraId="03F112D6" w14:textId="68C7ACF6" w:rsidR="00D8311E" w:rsidRDefault="00D8311E" w:rsidP="00D8311E">
      <w:pPr>
        <w:jc w:val="both"/>
        <w:rPr>
          <w:rFonts w:ascii="Arial" w:hAnsi="Arial" w:cs="Arial"/>
          <w:u w:val="single"/>
        </w:rPr>
      </w:pPr>
      <w:r w:rsidRPr="00EB75E4">
        <w:rPr>
          <w:rFonts w:ascii="Arial" w:hAnsi="Arial" w:cs="Arial"/>
          <w:bCs/>
          <w:u w:val="single"/>
        </w:rPr>
        <w:t xml:space="preserve">General Accountabilities and Responsibilities </w:t>
      </w:r>
      <w:r w:rsidRPr="00EB75E4">
        <w:rPr>
          <w:rFonts w:ascii="Arial" w:hAnsi="Arial" w:cs="Arial"/>
          <w:u w:val="single"/>
        </w:rPr>
        <w:t>(All roles)</w:t>
      </w:r>
    </w:p>
    <w:p w14:paraId="4F4349E9" w14:textId="77777777" w:rsidR="00EB75E4" w:rsidRPr="00EB75E4" w:rsidRDefault="00EB75E4" w:rsidP="00D8311E">
      <w:pPr>
        <w:jc w:val="both"/>
        <w:rPr>
          <w:rFonts w:ascii="Arial" w:hAnsi="Arial" w:cs="Arial"/>
          <w:u w:val="single"/>
        </w:rPr>
      </w:pPr>
    </w:p>
    <w:p w14:paraId="526C4D92" w14:textId="546EA655" w:rsidR="00D8311E" w:rsidRPr="00C03467" w:rsidRDefault="00D8311E" w:rsidP="0052037A">
      <w:pPr>
        <w:pStyle w:val="NoSpacing"/>
        <w:numPr>
          <w:ilvl w:val="0"/>
          <w:numId w:val="42"/>
        </w:numPr>
        <w:ind w:left="709" w:hanging="425"/>
      </w:pPr>
      <w:r w:rsidRPr="00D3488D">
        <w:rPr>
          <w:rFonts w:ascii="Arial" w:hAnsi="Arial" w:cs="Arial"/>
        </w:rPr>
        <w:t>Ensure compliance with appropriate legislation, Council Policies, the Council Constitution</w:t>
      </w:r>
      <w:r w:rsidR="003F5C74" w:rsidRPr="00D3488D">
        <w:rPr>
          <w:rFonts w:ascii="Arial" w:hAnsi="Arial" w:cs="Arial"/>
        </w:rPr>
        <w:t xml:space="preserve"> (including Contract Rules, </w:t>
      </w:r>
      <w:r w:rsidRPr="00D3488D">
        <w:rPr>
          <w:rFonts w:ascii="Arial" w:hAnsi="Arial" w:cs="Arial"/>
        </w:rPr>
        <w:t xml:space="preserve">Financial </w:t>
      </w:r>
      <w:r w:rsidR="00F225BE" w:rsidRPr="00D3488D">
        <w:rPr>
          <w:rFonts w:ascii="Arial" w:hAnsi="Arial" w:cs="Arial"/>
        </w:rPr>
        <w:t xml:space="preserve">Regulations and </w:t>
      </w:r>
      <w:r w:rsidRPr="00D3488D">
        <w:rPr>
          <w:rFonts w:ascii="Arial" w:hAnsi="Arial" w:cs="Arial"/>
        </w:rPr>
        <w:t xml:space="preserve">Rules, </w:t>
      </w:r>
      <w:r w:rsidR="001F141C">
        <w:rPr>
          <w:rFonts w:ascii="Arial" w:hAnsi="Arial" w:cs="Arial"/>
        </w:rPr>
        <w:t xml:space="preserve">Employment Procedure Rules, </w:t>
      </w:r>
      <w:r w:rsidRPr="00D3488D">
        <w:rPr>
          <w:rFonts w:ascii="Arial" w:hAnsi="Arial" w:cs="Arial"/>
        </w:rPr>
        <w:t>Employees</w:t>
      </w:r>
      <w:r w:rsidR="00F74BB4" w:rsidRPr="00D3488D">
        <w:rPr>
          <w:rFonts w:ascii="Arial" w:hAnsi="Arial" w:cs="Arial"/>
        </w:rPr>
        <w:t>’</w:t>
      </w:r>
      <w:r w:rsidRPr="00D3488D">
        <w:rPr>
          <w:rFonts w:ascii="Arial" w:hAnsi="Arial" w:cs="Arial"/>
        </w:rPr>
        <w:t xml:space="preserve"> Code of Conduct</w:t>
      </w:r>
      <w:r w:rsidR="003F5C74" w:rsidRPr="00D3488D">
        <w:rPr>
          <w:rFonts w:ascii="Arial" w:hAnsi="Arial" w:cs="Arial"/>
        </w:rPr>
        <w:t>)</w:t>
      </w:r>
      <w:r w:rsidR="004100E9" w:rsidRPr="00D3488D">
        <w:rPr>
          <w:rFonts w:ascii="Arial" w:hAnsi="Arial" w:cs="Arial"/>
        </w:rPr>
        <w:t>,</w:t>
      </w:r>
      <w:r w:rsidR="00F03363" w:rsidRPr="00D3488D">
        <w:rPr>
          <w:rFonts w:ascii="Arial" w:hAnsi="Arial" w:cs="Arial"/>
        </w:rPr>
        <w:t xml:space="preserve"> </w:t>
      </w:r>
      <w:r w:rsidR="005944F8">
        <w:rPr>
          <w:rFonts w:ascii="Arial" w:hAnsi="Arial" w:cs="Arial"/>
        </w:rPr>
        <w:t>Information Security Policies</w:t>
      </w:r>
      <w:r w:rsidR="0052037A">
        <w:rPr>
          <w:rFonts w:ascii="Arial" w:hAnsi="Arial" w:cs="Arial"/>
        </w:rPr>
        <w:t xml:space="preserve">, </w:t>
      </w:r>
      <w:r w:rsidR="00451CE1" w:rsidRPr="00D3488D">
        <w:rPr>
          <w:rFonts w:ascii="Arial" w:hAnsi="Arial" w:cs="Arial"/>
        </w:rPr>
        <w:t xml:space="preserve">Social Media </w:t>
      </w:r>
      <w:r w:rsidR="009C23B2" w:rsidRPr="00D3488D">
        <w:rPr>
          <w:rFonts w:ascii="Arial" w:hAnsi="Arial" w:cs="Arial"/>
        </w:rPr>
        <w:t>Policy,</w:t>
      </w:r>
      <w:r w:rsidRPr="00D3488D">
        <w:rPr>
          <w:rFonts w:ascii="Arial" w:hAnsi="Arial" w:cs="Arial"/>
        </w:rPr>
        <w:t xml:space="preserve"> and other requirements of the Council</w:t>
      </w:r>
      <w:r w:rsidRPr="00C03467">
        <w:t>.</w:t>
      </w:r>
    </w:p>
    <w:p w14:paraId="1FE8ABDD" w14:textId="77777777" w:rsidR="00D8311E" w:rsidRPr="00C03467" w:rsidRDefault="00D8311E" w:rsidP="00D8311E">
      <w:pPr>
        <w:ind w:left="142" w:hanging="437"/>
        <w:jc w:val="both"/>
        <w:rPr>
          <w:rFonts w:ascii="Arial" w:hAnsi="Arial" w:cs="Arial"/>
          <w:color w:val="FF0000"/>
        </w:rPr>
      </w:pPr>
    </w:p>
    <w:p w14:paraId="1ADCC918" w14:textId="0F7CC3F4" w:rsidR="0064445F" w:rsidRDefault="0064445F" w:rsidP="00EB75E4">
      <w:pPr>
        <w:numPr>
          <w:ilvl w:val="0"/>
          <w:numId w:val="39"/>
        </w:numPr>
        <w:jc w:val="both"/>
        <w:rPr>
          <w:rFonts w:ascii="Arial" w:hAnsi="Arial" w:cs="Arial"/>
        </w:rPr>
      </w:pPr>
      <w:r>
        <w:rPr>
          <w:rFonts w:ascii="Arial" w:hAnsi="Arial" w:cs="Arial"/>
        </w:rPr>
        <w:t>Ensure high standards of records management and assume responsibility for all information assigned to the post.</w:t>
      </w:r>
    </w:p>
    <w:p w14:paraId="231B5F48" w14:textId="77777777" w:rsidR="0064445F" w:rsidRDefault="0064445F" w:rsidP="0052037A">
      <w:pPr>
        <w:pStyle w:val="ListParagraph"/>
        <w:rPr>
          <w:rFonts w:ascii="Arial" w:hAnsi="Arial" w:cs="Arial"/>
        </w:rPr>
      </w:pPr>
    </w:p>
    <w:p w14:paraId="3C15FE40" w14:textId="450CEEA4" w:rsidR="00D8311E" w:rsidRPr="00C03467" w:rsidRDefault="00D8311E" w:rsidP="00EB75E4">
      <w:pPr>
        <w:numPr>
          <w:ilvl w:val="0"/>
          <w:numId w:val="39"/>
        </w:numPr>
        <w:jc w:val="both"/>
        <w:rPr>
          <w:rFonts w:ascii="Arial" w:hAnsi="Arial" w:cs="Arial"/>
        </w:rPr>
      </w:pPr>
      <w:r w:rsidRPr="00C03467">
        <w:rPr>
          <w:rFonts w:ascii="Arial" w:hAnsi="Arial" w:cs="Arial"/>
        </w:rPr>
        <w:t xml:space="preserve">Promote the development of a </w:t>
      </w:r>
      <w:r w:rsidR="00384BE6" w:rsidRPr="00C03467">
        <w:rPr>
          <w:rFonts w:ascii="Arial" w:hAnsi="Arial" w:cs="Arial"/>
        </w:rPr>
        <w:t>high-quality</w:t>
      </w:r>
      <w:r w:rsidRPr="00C03467">
        <w:rPr>
          <w:rFonts w:ascii="Arial" w:hAnsi="Arial" w:cs="Arial"/>
        </w:rPr>
        <w:t xml:space="preserve"> individual need led service, to comply at all times with the Council’s policies and procedures, particularly those regarding Data Protection, Equalities and Diversity and Health and Safety.</w:t>
      </w:r>
    </w:p>
    <w:p w14:paraId="32C7A33C" w14:textId="77777777" w:rsidR="00D8311E" w:rsidRPr="00C03467" w:rsidRDefault="00D8311E" w:rsidP="00D8311E">
      <w:pPr>
        <w:ind w:left="142" w:hanging="437"/>
        <w:jc w:val="both"/>
        <w:rPr>
          <w:rFonts w:ascii="Arial" w:hAnsi="Arial" w:cs="Arial"/>
        </w:rPr>
      </w:pPr>
    </w:p>
    <w:p w14:paraId="2FCE014D" w14:textId="71175E6D"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Ensure compliance with and actively promote the Council’s Equalities and Diversity policies and strategies</w:t>
      </w:r>
      <w:r w:rsidR="00582E42">
        <w:rPr>
          <w:rFonts w:ascii="Arial" w:hAnsi="Arial" w:cs="Arial"/>
        </w:rPr>
        <w:t xml:space="preserve"> and </w:t>
      </w:r>
      <w:r w:rsidR="00FE65DA">
        <w:rPr>
          <w:rFonts w:ascii="Arial" w:hAnsi="Arial" w:cs="Arial"/>
        </w:rPr>
        <w:t>comply with the E</w:t>
      </w:r>
      <w:r w:rsidR="00177638">
        <w:rPr>
          <w:rFonts w:ascii="Arial" w:hAnsi="Arial" w:cs="Arial"/>
        </w:rPr>
        <w:t>qualit</w:t>
      </w:r>
      <w:r w:rsidR="00FE65DA">
        <w:rPr>
          <w:rFonts w:ascii="Arial" w:hAnsi="Arial" w:cs="Arial"/>
        </w:rPr>
        <w:t>y Act 2010</w:t>
      </w:r>
      <w:r w:rsidRPr="00C03467">
        <w:rPr>
          <w:rFonts w:ascii="Arial" w:hAnsi="Arial" w:cs="Arial"/>
        </w:rPr>
        <w:t>.</w:t>
      </w:r>
    </w:p>
    <w:p w14:paraId="0D14ABE9" w14:textId="77777777" w:rsidR="00D8311E" w:rsidRPr="00C03467" w:rsidRDefault="00D8311E" w:rsidP="00D8311E">
      <w:pPr>
        <w:ind w:left="142" w:hanging="437"/>
        <w:jc w:val="both"/>
        <w:rPr>
          <w:rFonts w:ascii="Arial" w:hAnsi="Arial" w:cs="Arial"/>
        </w:rPr>
      </w:pPr>
    </w:p>
    <w:p w14:paraId="6D13C150" w14:textId="77777777"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 xml:space="preserve">Ensure compliance with and actively promote Health and Safety at work legislation, Council and </w:t>
      </w:r>
      <w:r w:rsidR="00402AB3">
        <w:rPr>
          <w:rFonts w:ascii="Arial" w:hAnsi="Arial" w:cs="Arial"/>
        </w:rPr>
        <w:t xml:space="preserve">Service </w:t>
      </w:r>
      <w:r w:rsidRPr="00C03467">
        <w:rPr>
          <w:rFonts w:ascii="Arial" w:hAnsi="Arial" w:cs="Arial"/>
        </w:rPr>
        <w:t>H&amp;S policies and procedures.</w:t>
      </w:r>
    </w:p>
    <w:p w14:paraId="29EC18B1" w14:textId="77777777" w:rsidR="00D8311E" w:rsidRPr="00C03467" w:rsidRDefault="00D8311E" w:rsidP="00D8311E">
      <w:pPr>
        <w:ind w:left="142" w:hanging="437"/>
        <w:jc w:val="both"/>
        <w:rPr>
          <w:rFonts w:ascii="Arial" w:hAnsi="Arial" w:cs="Arial"/>
        </w:rPr>
      </w:pPr>
    </w:p>
    <w:p w14:paraId="617C173D" w14:textId="77777777"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Comply with the competencies and standard requisites agreed by the Council as relevant to your post.</w:t>
      </w:r>
    </w:p>
    <w:p w14:paraId="7094704D" w14:textId="77777777" w:rsidR="00D8311E" w:rsidRPr="00C03467" w:rsidRDefault="00D8311E" w:rsidP="00D8311E">
      <w:pPr>
        <w:ind w:left="142" w:hanging="437"/>
        <w:jc w:val="both"/>
      </w:pPr>
    </w:p>
    <w:p w14:paraId="09A51E75" w14:textId="2F2915E1" w:rsidR="00D8311E" w:rsidRPr="00C03467" w:rsidRDefault="00D8311E" w:rsidP="006321C9">
      <w:pPr>
        <w:numPr>
          <w:ilvl w:val="0"/>
          <w:numId w:val="39"/>
        </w:numPr>
        <w:jc w:val="both"/>
      </w:pPr>
      <w:r w:rsidRPr="00C03467">
        <w:rPr>
          <w:rFonts w:ascii="Arial" w:hAnsi="Arial" w:cs="Arial"/>
        </w:rPr>
        <w:t xml:space="preserve">Comply with the </w:t>
      </w:r>
      <w:r w:rsidR="00C16882">
        <w:rPr>
          <w:rFonts w:ascii="Arial" w:hAnsi="Arial" w:cs="Arial"/>
        </w:rPr>
        <w:t xml:space="preserve">General </w:t>
      </w:r>
      <w:r w:rsidRPr="00C03467">
        <w:rPr>
          <w:rFonts w:ascii="Arial" w:hAnsi="Arial" w:cs="Arial"/>
        </w:rPr>
        <w:t xml:space="preserve">Data Protection </w:t>
      </w:r>
      <w:r w:rsidR="00C16882">
        <w:rPr>
          <w:rFonts w:ascii="Arial" w:hAnsi="Arial" w:cs="Arial"/>
        </w:rPr>
        <w:t>Regulation</w:t>
      </w:r>
      <w:r w:rsidR="006321C9">
        <w:rPr>
          <w:rFonts w:ascii="Arial" w:hAnsi="Arial" w:cs="Arial"/>
        </w:rPr>
        <w:t xml:space="preserve"> and </w:t>
      </w:r>
      <w:r w:rsidR="006321C9" w:rsidRPr="006321C9">
        <w:rPr>
          <w:rFonts w:ascii="Arial" w:hAnsi="Arial" w:cs="Arial"/>
        </w:rPr>
        <w:t>Data Protection Act 2018 (DPA 2018)</w:t>
      </w:r>
      <w:r w:rsidRPr="00C03467">
        <w:rPr>
          <w:rFonts w:ascii="Arial" w:hAnsi="Arial" w:cs="Arial"/>
        </w:rPr>
        <w:t xml:space="preserve"> (all employees of the Council will not disclose or make use of, for their private advantage, any information held on manual or computer records, which are not available to the public, however acquired).</w:t>
      </w:r>
    </w:p>
    <w:p w14:paraId="1E8E11F3" w14:textId="77777777" w:rsidR="00D8311E" w:rsidRPr="00C03467" w:rsidRDefault="00D8311E" w:rsidP="00D8311E">
      <w:pPr>
        <w:ind w:left="142" w:hanging="437"/>
        <w:jc w:val="both"/>
      </w:pPr>
    </w:p>
    <w:p w14:paraId="4B534788" w14:textId="77777777"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Take responsibility for continuing self-development and participate in training and development activities.</w:t>
      </w:r>
    </w:p>
    <w:p w14:paraId="54EC0558" w14:textId="77777777" w:rsidR="00D8311E" w:rsidRPr="00C03467" w:rsidRDefault="00D8311E" w:rsidP="00D8311E">
      <w:pPr>
        <w:tabs>
          <w:tab w:val="left" w:pos="9540"/>
        </w:tabs>
        <w:jc w:val="both"/>
        <w:rPr>
          <w:rFonts w:ascii="Arial" w:hAnsi="Arial" w:cs="Arial"/>
          <w:bCs/>
        </w:rPr>
      </w:pPr>
    </w:p>
    <w:p w14:paraId="7D95F21B" w14:textId="30AE6C3C" w:rsidR="00D8311E" w:rsidRPr="00C03467" w:rsidRDefault="00D8311E" w:rsidP="00D8311E">
      <w:pPr>
        <w:tabs>
          <w:tab w:val="left" w:pos="9540"/>
        </w:tabs>
        <w:jc w:val="both"/>
        <w:rPr>
          <w:rFonts w:ascii="Arial" w:hAnsi="Arial" w:cs="Arial"/>
          <w:bCs/>
        </w:rPr>
      </w:pPr>
      <w:r w:rsidRPr="00C03467">
        <w:rPr>
          <w:rFonts w:ascii="Arial" w:hAnsi="Arial" w:cs="Arial"/>
          <w:bCs/>
        </w:rPr>
        <w:t xml:space="preserve">The </w:t>
      </w:r>
      <w:r w:rsidR="00AE58BB" w:rsidRPr="00C03467">
        <w:rPr>
          <w:rFonts w:ascii="Arial" w:hAnsi="Arial" w:cs="Arial"/>
          <w:bCs/>
        </w:rPr>
        <w:t>above-mentioned</w:t>
      </w:r>
      <w:r w:rsidRPr="00C03467">
        <w:rPr>
          <w:rFonts w:ascii="Arial" w:hAnsi="Arial" w:cs="Arial"/>
          <w:bCs/>
        </w:rPr>
        <w:t xml:space="preserve"> duties are neither exclusive nor exhaustive and the postholder may be called upon to carry out such other appropriate duties as may be required by the Line Manager within the grading level of the post and the competence of the postholder.</w:t>
      </w:r>
    </w:p>
    <w:p w14:paraId="01C1F424" w14:textId="77777777" w:rsidR="00863B1A" w:rsidRDefault="00863B1A" w:rsidP="001C1031">
      <w:pPr>
        <w:jc w:val="center"/>
        <w:rPr>
          <w:rFonts w:ascii="Arial" w:hAnsi="Arial" w:cs="Arial"/>
          <w:b/>
        </w:rPr>
        <w:sectPr w:rsidR="00863B1A" w:rsidSect="004C1C73">
          <w:headerReference w:type="default" r:id="rId14"/>
          <w:pgSz w:w="11906" w:h="16838" w:code="9"/>
          <w:pgMar w:top="1701" w:right="851" w:bottom="1134" w:left="851" w:header="709" w:footer="709" w:gutter="0"/>
          <w:cols w:space="708"/>
          <w:docGrid w:linePitch="360"/>
        </w:sectPr>
      </w:pPr>
    </w:p>
    <w:p w14:paraId="7C7600A6" w14:textId="6ADED5EE" w:rsidR="00B614A9" w:rsidRPr="00C03467" w:rsidRDefault="00B614A9" w:rsidP="001C1031">
      <w:pPr>
        <w:jc w:val="center"/>
        <w:rPr>
          <w:rFonts w:ascii="Arial" w:hAnsi="Arial" w:cs="Arial"/>
          <w:b/>
        </w:rPr>
        <w:sectPr w:rsidR="00B614A9" w:rsidRPr="00C03467" w:rsidSect="004C1C73">
          <w:type w:val="continuous"/>
          <w:pgSz w:w="11906" w:h="16838" w:code="9"/>
          <w:pgMar w:top="1701" w:right="851" w:bottom="1134" w:left="851" w:header="709" w:footer="709" w:gutter="0"/>
          <w:cols w:space="708"/>
          <w:docGrid w:linePitch="360"/>
        </w:sectPr>
      </w:pPr>
    </w:p>
    <w:p w14:paraId="5603D079" w14:textId="77777777" w:rsidR="001C1031" w:rsidRPr="002B413B" w:rsidRDefault="001C1031" w:rsidP="001C1031">
      <w:pPr>
        <w:jc w:val="center"/>
        <w:rPr>
          <w:rFonts w:ascii="Arial" w:hAnsi="Arial" w:cs="Arial"/>
        </w:rPr>
      </w:pPr>
      <w:r w:rsidRPr="002B413B">
        <w:rPr>
          <w:rFonts w:ascii="Arial" w:hAnsi="Arial" w:cs="Arial"/>
          <w:b/>
        </w:rPr>
        <w:lastRenderedPageBreak/>
        <w:t>Person Specification Template</w:t>
      </w:r>
    </w:p>
    <w:p w14:paraId="6B6188A6" w14:textId="77777777" w:rsidR="001C1031" w:rsidRPr="002B413B" w:rsidRDefault="001C1031" w:rsidP="001C1031">
      <w:pPr>
        <w:jc w:val="cente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5850"/>
        <w:gridCol w:w="3510"/>
        <w:gridCol w:w="2430"/>
      </w:tblGrid>
      <w:tr w:rsidR="00D402E9" w:rsidRPr="00B4676E" w14:paraId="593536CB" w14:textId="77777777">
        <w:tc>
          <w:tcPr>
            <w:tcW w:w="2538" w:type="dxa"/>
          </w:tcPr>
          <w:p w14:paraId="17C42837" w14:textId="77777777" w:rsidR="00D402E9" w:rsidRPr="00B4676E" w:rsidRDefault="00D402E9" w:rsidP="00D402E9">
            <w:pPr>
              <w:rPr>
                <w:rFonts w:ascii="Arial" w:hAnsi="Arial" w:cs="Arial"/>
                <w:b/>
              </w:rPr>
            </w:pPr>
            <w:r w:rsidRPr="00B4676E">
              <w:rPr>
                <w:rFonts w:ascii="Arial" w:hAnsi="Arial" w:cs="Arial"/>
                <w:b/>
              </w:rPr>
              <w:t>Post Title</w:t>
            </w:r>
          </w:p>
        </w:tc>
        <w:tc>
          <w:tcPr>
            <w:tcW w:w="5850" w:type="dxa"/>
          </w:tcPr>
          <w:p w14:paraId="5B478CA3" w14:textId="6816AFFC" w:rsidR="00D402E9" w:rsidRPr="00B4676E" w:rsidRDefault="00D402E9" w:rsidP="00D402E9">
            <w:pPr>
              <w:rPr>
                <w:rFonts w:ascii="Arial" w:hAnsi="Arial" w:cs="Arial"/>
                <w:b/>
              </w:rPr>
            </w:pPr>
            <w:r>
              <w:rPr>
                <w:rFonts w:ascii="Arial" w:hAnsi="Arial" w:cs="Arial"/>
                <w:b/>
              </w:rPr>
              <w:t>Part-Time Instrumental Tutor</w:t>
            </w:r>
          </w:p>
        </w:tc>
        <w:tc>
          <w:tcPr>
            <w:tcW w:w="3510" w:type="dxa"/>
          </w:tcPr>
          <w:p w14:paraId="62EB2E11" w14:textId="77777777" w:rsidR="00D402E9" w:rsidRPr="00B4676E" w:rsidRDefault="00D402E9" w:rsidP="00D402E9">
            <w:pPr>
              <w:rPr>
                <w:rFonts w:ascii="Arial" w:hAnsi="Arial" w:cs="Arial"/>
                <w:b/>
              </w:rPr>
            </w:pPr>
            <w:r w:rsidRPr="00B4676E">
              <w:rPr>
                <w:rFonts w:ascii="Arial" w:hAnsi="Arial" w:cs="Arial"/>
                <w:b/>
              </w:rPr>
              <w:t xml:space="preserve">Grade </w:t>
            </w:r>
          </w:p>
        </w:tc>
        <w:tc>
          <w:tcPr>
            <w:tcW w:w="2430" w:type="dxa"/>
          </w:tcPr>
          <w:p w14:paraId="73532EBE" w14:textId="1291B93C" w:rsidR="00D402E9" w:rsidRPr="00B4676E" w:rsidRDefault="00D402E9" w:rsidP="00D402E9">
            <w:pPr>
              <w:rPr>
                <w:rFonts w:ascii="Arial" w:hAnsi="Arial" w:cs="Arial"/>
              </w:rPr>
            </w:pPr>
            <w:r>
              <w:rPr>
                <w:rFonts w:ascii="Arial" w:hAnsi="Arial" w:cs="Arial"/>
              </w:rPr>
              <w:t>Casual Part-Time Rate</w:t>
            </w:r>
          </w:p>
        </w:tc>
      </w:tr>
      <w:tr w:rsidR="00D402E9" w:rsidRPr="00B4676E" w14:paraId="660BAB40" w14:textId="77777777">
        <w:tc>
          <w:tcPr>
            <w:tcW w:w="2538" w:type="dxa"/>
          </w:tcPr>
          <w:p w14:paraId="6983E8AE" w14:textId="77777777" w:rsidR="00D402E9" w:rsidRPr="00B4676E" w:rsidRDefault="00D402E9" w:rsidP="00D402E9">
            <w:pPr>
              <w:rPr>
                <w:rFonts w:ascii="Arial" w:hAnsi="Arial" w:cs="Arial"/>
                <w:b/>
              </w:rPr>
            </w:pPr>
            <w:r w:rsidRPr="00B4676E">
              <w:rPr>
                <w:rFonts w:ascii="Arial" w:hAnsi="Arial" w:cs="Arial"/>
                <w:b/>
              </w:rPr>
              <w:t>Section, Division</w:t>
            </w:r>
          </w:p>
        </w:tc>
        <w:tc>
          <w:tcPr>
            <w:tcW w:w="5850" w:type="dxa"/>
          </w:tcPr>
          <w:p w14:paraId="04823A60" w14:textId="35592C6E" w:rsidR="00D402E9" w:rsidRPr="00B4676E" w:rsidRDefault="00D402E9" w:rsidP="00D402E9">
            <w:pPr>
              <w:rPr>
                <w:rFonts w:ascii="Arial" w:hAnsi="Arial" w:cs="Arial"/>
                <w:b/>
              </w:rPr>
            </w:pPr>
            <w:r>
              <w:rPr>
                <w:rFonts w:ascii="Arial" w:hAnsi="Arial" w:cs="Arial"/>
                <w:b/>
              </w:rPr>
              <w:t>Community Music Service</w:t>
            </w:r>
            <w:r w:rsidR="00C71209">
              <w:rPr>
                <w:rFonts w:ascii="Arial" w:hAnsi="Arial" w:cs="Arial"/>
                <w:b/>
              </w:rPr>
              <w:t xml:space="preserve"> , Education</w:t>
            </w:r>
          </w:p>
        </w:tc>
        <w:tc>
          <w:tcPr>
            <w:tcW w:w="3510" w:type="dxa"/>
          </w:tcPr>
          <w:p w14:paraId="13061C37" w14:textId="77777777" w:rsidR="00D402E9" w:rsidRPr="00B4676E" w:rsidRDefault="00D402E9" w:rsidP="00D402E9">
            <w:pPr>
              <w:rPr>
                <w:rFonts w:ascii="Arial" w:hAnsi="Arial" w:cs="Arial"/>
                <w:b/>
              </w:rPr>
            </w:pPr>
            <w:r w:rsidRPr="00B4676E">
              <w:rPr>
                <w:rFonts w:ascii="Arial" w:hAnsi="Arial" w:cs="Arial"/>
                <w:b/>
              </w:rPr>
              <w:t>Date of Person Specification</w:t>
            </w:r>
          </w:p>
        </w:tc>
        <w:tc>
          <w:tcPr>
            <w:tcW w:w="2430" w:type="dxa"/>
          </w:tcPr>
          <w:p w14:paraId="6C752B51" w14:textId="13CB3A5D" w:rsidR="00D402E9" w:rsidRPr="00B4676E" w:rsidRDefault="00F8001A" w:rsidP="00D402E9">
            <w:pPr>
              <w:rPr>
                <w:rFonts w:ascii="Arial" w:hAnsi="Arial" w:cs="Arial"/>
              </w:rPr>
            </w:pPr>
            <w:r>
              <w:rPr>
                <w:rFonts w:ascii="Arial" w:hAnsi="Arial" w:cs="Arial"/>
              </w:rPr>
              <w:t>8</w:t>
            </w:r>
            <w:r w:rsidRPr="00F8001A">
              <w:rPr>
                <w:rFonts w:ascii="Arial" w:hAnsi="Arial" w:cs="Arial"/>
                <w:vertAlign w:val="superscript"/>
              </w:rPr>
              <w:t>th</w:t>
            </w:r>
            <w:r>
              <w:rPr>
                <w:rFonts w:ascii="Arial" w:hAnsi="Arial" w:cs="Arial"/>
              </w:rPr>
              <w:t xml:space="preserve"> April </w:t>
            </w:r>
            <w:r w:rsidR="005C6183">
              <w:rPr>
                <w:rFonts w:ascii="Arial" w:hAnsi="Arial" w:cs="Arial"/>
              </w:rPr>
              <w:t xml:space="preserve"> </w:t>
            </w:r>
            <w:r w:rsidR="00ED3B7B">
              <w:rPr>
                <w:rFonts w:ascii="Arial" w:hAnsi="Arial" w:cs="Arial"/>
              </w:rPr>
              <w:t>202</w:t>
            </w:r>
            <w:r>
              <w:rPr>
                <w:rFonts w:ascii="Arial" w:hAnsi="Arial" w:cs="Arial"/>
              </w:rPr>
              <w:t>4</w:t>
            </w:r>
          </w:p>
        </w:tc>
      </w:tr>
    </w:tbl>
    <w:p w14:paraId="023F2017" w14:textId="7E3D7BAC" w:rsidR="00B73629" w:rsidRPr="00A65822" w:rsidRDefault="00B73629" w:rsidP="00F1445D">
      <w:pPr>
        <w:rPr>
          <w:rFonts w:ascii="Arial" w:hAnsi="Arial" w:cs="Arial"/>
          <w:b/>
          <w:bCs/>
          <w:color w:val="FF0000"/>
          <w:sz w:val="22"/>
          <w:szCs w:val="22"/>
        </w:rPr>
      </w:pPr>
    </w:p>
    <w:p w14:paraId="4B87C861" w14:textId="77777777" w:rsidR="00B73629" w:rsidRPr="00B4676E" w:rsidRDefault="00B73629" w:rsidP="001C1031">
      <w:pPr>
        <w:jc w:val="center"/>
        <w:rPr>
          <w:rFonts w:ascii="Arial" w:hAnsi="Arial" w:cs="Arial"/>
        </w:rPr>
      </w:pPr>
    </w:p>
    <w:tbl>
      <w:tblPr>
        <w:tblStyle w:val="TableGrid"/>
        <w:tblW w:w="15452" w:type="dxa"/>
        <w:tblInd w:w="-176" w:type="dxa"/>
        <w:tblLayout w:type="fixed"/>
        <w:tblLook w:val="04A0" w:firstRow="1" w:lastRow="0" w:firstColumn="1" w:lastColumn="0" w:noHBand="0" w:noVBand="1"/>
      </w:tblPr>
      <w:tblGrid>
        <w:gridCol w:w="1996"/>
        <w:gridCol w:w="3782"/>
        <w:gridCol w:w="1027"/>
        <w:gridCol w:w="1417"/>
        <w:gridCol w:w="1809"/>
        <w:gridCol w:w="2977"/>
        <w:gridCol w:w="1026"/>
        <w:gridCol w:w="1418"/>
      </w:tblGrid>
      <w:tr w:rsidR="00200A6B" w:rsidRPr="00B4676E" w14:paraId="6BB2A493" w14:textId="77777777" w:rsidTr="009F0A92">
        <w:tc>
          <w:tcPr>
            <w:tcW w:w="5778" w:type="dxa"/>
            <w:gridSpan w:val="2"/>
            <w:tcBorders>
              <w:top w:val="single" w:sz="18" w:space="0" w:color="auto"/>
              <w:left w:val="single" w:sz="18" w:space="0" w:color="auto"/>
            </w:tcBorders>
          </w:tcPr>
          <w:p w14:paraId="19120C45" w14:textId="77777777" w:rsidR="00200A6B" w:rsidRPr="00B4676E" w:rsidRDefault="00867D06" w:rsidP="00806840">
            <w:pPr>
              <w:jc w:val="center"/>
              <w:rPr>
                <w:rFonts w:ascii="Arial" w:hAnsi="Arial" w:cs="Arial"/>
                <w:b/>
                <w:sz w:val="22"/>
                <w:szCs w:val="22"/>
              </w:rPr>
            </w:pPr>
            <w:r w:rsidRPr="00B4676E">
              <w:rPr>
                <w:rFonts w:ascii="Arial" w:hAnsi="Arial" w:cs="Arial"/>
                <w:b/>
                <w:sz w:val="22"/>
                <w:szCs w:val="22"/>
              </w:rPr>
              <w:t>Job Requirements</w:t>
            </w:r>
          </w:p>
        </w:tc>
        <w:tc>
          <w:tcPr>
            <w:tcW w:w="1027" w:type="dxa"/>
            <w:tcBorders>
              <w:top w:val="single" w:sz="18" w:space="0" w:color="auto"/>
            </w:tcBorders>
          </w:tcPr>
          <w:p w14:paraId="646D7B5F" w14:textId="6159A895" w:rsidR="00200A6B" w:rsidRPr="00B4676E" w:rsidRDefault="00A67BCA" w:rsidP="00867D06">
            <w:pPr>
              <w:ind w:left="-104" w:right="-151"/>
              <w:jc w:val="center"/>
              <w:rPr>
                <w:rFonts w:ascii="Arial" w:hAnsi="Arial" w:cs="Arial"/>
                <w:b/>
                <w:sz w:val="22"/>
                <w:szCs w:val="22"/>
              </w:rPr>
            </w:pPr>
            <w:r>
              <w:rPr>
                <w:rFonts w:ascii="Arial" w:hAnsi="Arial" w:cs="Arial"/>
                <w:b/>
                <w:sz w:val="22"/>
                <w:szCs w:val="22"/>
              </w:rPr>
              <w:t xml:space="preserve">Essential </w:t>
            </w:r>
            <w:r w:rsidR="00867D06" w:rsidRPr="00B4676E">
              <w:rPr>
                <w:rFonts w:ascii="Arial" w:hAnsi="Arial" w:cs="Arial"/>
                <w:b/>
                <w:sz w:val="22"/>
                <w:szCs w:val="22"/>
              </w:rPr>
              <w:t>Criteria</w:t>
            </w:r>
          </w:p>
          <w:p w14:paraId="5722D037" w14:textId="56D95EB2" w:rsidR="008B2936" w:rsidRPr="00B4676E" w:rsidRDefault="008B2936" w:rsidP="008B2936">
            <w:pPr>
              <w:ind w:left="-104" w:right="-151"/>
              <w:jc w:val="center"/>
              <w:rPr>
                <w:rFonts w:ascii="Arial" w:hAnsi="Arial" w:cs="Arial"/>
                <w:b/>
                <w:sz w:val="20"/>
                <w:szCs w:val="20"/>
              </w:rPr>
            </w:pPr>
          </w:p>
        </w:tc>
        <w:tc>
          <w:tcPr>
            <w:tcW w:w="1417" w:type="dxa"/>
            <w:tcBorders>
              <w:top w:val="single" w:sz="18" w:space="0" w:color="auto"/>
            </w:tcBorders>
          </w:tcPr>
          <w:p w14:paraId="6D9AAC9D" w14:textId="77777777" w:rsidR="00200A6B" w:rsidRPr="00B4676E" w:rsidRDefault="00200A6B" w:rsidP="008B2936">
            <w:pPr>
              <w:ind w:left="-108" w:right="-108"/>
              <w:jc w:val="center"/>
              <w:rPr>
                <w:rFonts w:ascii="Arial" w:hAnsi="Arial" w:cs="Arial"/>
                <w:b/>
                <w:sz w:val="22"/>
                <w:szCs w:val="22"/>
              </w:rPr>
            </w:pPr>
            <w:r w:rsidRPr="00B4676E">
              <w:rPr>
                <w:rFonts w:ascii="Arial" w:hAnsi="Arial" w:cs="Arial"/>
                <w:b/>
                <w:sz w:val="22"/>
                <w:szCs w:val="22"/>
              </w:rPr>
              <w:t>Method of Assessment</w:t>
            </w:r>
          </w:p>
        </w:tc>
        <w:tc>
          <w:tcPr>
            <w:tcW w:w="4786" w:type="dxa"/>
            <w:gridSpan w:val="2"/>
            <w:tcBorders>
              <w:top w:val="single" w:sz="18" w:space="0" w:color="auto"/>
            </w:tcBorders>
          </w:tcPr>
          <w:p w14:paraId="61DCECAF" w14:textId="77777777" w:rsidR="00200A6B" w:rsidRPr="00B4676E" w:rsidRDefault="008B2936" w:rsidP="001C1031">
            <w:pPr>
              <w:jc w:val="center"/>
              <w:rPr>
                <w:rFonts w:ascii="Arial" w:hAnsi="Arial" w:cs="Arial"/>
                <w:b/>
                <w:sz w:val="22"/>
                <w:szCs w:val="22"/>
              </w:rPr>
            </w:pPr>
            <w:r w:rsidRPr="00B4676E">
              <w:rPr>
                <w:rFonts w:ascii="Arial" w:hAnsi="Arial" w:cs="Arial"/>
                <w:b/>
                <w:sz w:val="22"/>
                <w:szCs w:val="22"/>
              </w:rPr>
              <w:t>Job Requirements</w:t>
            </w:r>
          </w:p>
        </w:tc>
        <w:tc>
          <w:tcPr>
            <w:tcW w:w="1026" w:type="dxa"/>
            <w:tcBorders>
              <w:top w:val="single" w:sz="18" w:space="0" w:color="auto"/>
            </w:tcBorders>
          </w:tcPr>
          <w:p w14:paraId="7370D3E8" w14:textId="40F67DFC" w:rsidR="00200A6B" w:rsidRDefault="00A67BCA" w:rsidP="00867D06">
            <w:pPr>
              <w:ind w:left="-125" w:right="-101"/>
              <w:jc w:val="center"/>
              <w:rPr>
                <w:rFonts w:ascii="Arial" w:hAnsi="Arial" w:cs="Arial"/>
                <w:b/>
                <w:sz w:val="22"/>
                <w:szCs w:val="22"/>
              </w:rPr>
            </w:pPr>
            <w:r>
              <w:rPr>
                <w:rFonts w:ascii="Arial" w:hAnsi="Arial" w:cs="Arial"/>
                <w:b/>
                <w:sz w:val="22"/>
                <w:szCs w:val="22"/>
              </w:rPr>
              <w:t xml:space="preserve">Essential </w:t>
            </w:r>
            <w:r w:rsidR="00867D06" w:rsidRPr="00B4676E">
              <w:rPr>
                <w:rFonts w:ascii="Arial" w:hAnsi="Arial" w:cs="Arial"/>
                <w:b/>
                <w:sz w:val="22"/>
                <w:szCs w:val="22"/>
              </w:rPr>
              <w:t>Criteria</w:t>
            </w:r>
          </w:p>
          <w:p w14:paraId="3C6690A9" w14:textId="77777777" w:rsidR="00A67BCA" w:rsidRPr="00B4676E" w:rsidRDefault="00A67BCA" w:rsidP="00867D06">
            <w:pPr>
              <w:ind w:left="-125" w:right="-101"/>
              <w:jc w:val="center"/>
              <w:rPr>
                <w:rFonts w:ascii="Arial" w:hAnsi="Arial" w:cs="Arial"/>
                <w:b/>
                <w:sz w:val="22"/>
                <w:szCs w:val="22"/>
              </w:rPr>
            </w:pPr>
          </w:p>
          <w:p w14:paraId="4A7E5F6B" w14:textId="13F7D796" w:rsidR="008B2936" w:rsidRPr="00B4676E" w:rsidRDefault="008B2936" w:rsidP="00867D06">
            <w:pPr>
              <w:ind w:left="-125" w:right="-101"/>
              <w:jc w:val="center"/>
              <w:rPr>
                <w:rFonts w:ascii="Arial" w:hAnsi="Arial" w:cs="Arial"/>
                <w:b/>
                <w:sz w:val="22"/>
                <w:szCs w:val="22"/>
              </w:rPr>
            </w:pPr>
          </w:p>
        </w:tc>
        <w:tc>
          <w:tcPr>
            <w:tcW w:w="1418" w:type="dxa"/>
            <w:tcBorders>
              <w:top w:val="single" w:sz="18" w:space="0" w:color="auto"/>
              <w:right w:val="single" w:sz="18" w:space="0" w:color="auto"/>
            </w:tcBorders>
          </w:tcPr>
          <w:p w14:paraId="6D1F7AB0" w14:textId="77777777" w:rsidR="00200A6B" w:rsidRPr="00B4676E" w:rsidRDefault="00200A6B" w:rsidP="00867D06">
            <w:pPr>
              <w:ind w:left="-108"/>
              <w:jc w:val="center"/>
              <w:rPr>
                <w:rFonts w:ascii="Arial" w:hAnsi="Arial" w:cs="Arial"/>
                <w:b/>
                <w:sz w:val="22"/>
                <w:szCs w:val="22"/>
              </w:rPr>
            </w:pPr>
            <w:r w:rsidRPr="00B4676E">
              <w:rPr>
                <w:rFonts w:ascii="Arial" w:hAnsi="Arial" w:cs="Arial"/>
                <w:b/>
                <w:sz w:val="22"/>
                <w:szCs w:val="22"/>
              </w:rPr>
              <w:t>Method of Assessment</w:t>
            </w:r>
          </w:p>
        </w:tc>
      </w:tr>
      <w:tr w:rsidR="001332A7" w:rsidRPr="00B4676E" w14:paraId="55984749" w14:textId="77777777" w:rsidTr="00F315D8">
        <w:trPr>
          <w:trHeight w:val="284"/>
        </w:trPr>
        <w:tc>
          <w:tcPr>
            <w:tcW w:w="1996" w:type="dxa"/>
            <w:vMerge w:val="restart"/>
            <w:tcBorders>
              <w:left w:val="single" w:sz="18" w:space="0" w:color="auto"/>
            </w:tcBorders>
          </w:tcPr>
          <w:p w14:paraId="3F60984F" w14:textId="77777777" w:rsidR="001332A7" w:rsidRPr="00B4676E" w:rsidRDefault="001332A7" w:rsidP="001332A7">
            <w:pPr>
              <w:rPr>
                <w:rFonts w:ascii="Arial" w:hAnsi="Arial" w:cs="Arial"/>
                <w:sz w:val="22"/>
                <w:szCs w:val="22"/>
              </w:rPr>
            </w:pPr>
            <w:r w:rsidRPr="00B4676E">
              <w:rPr>
                <w:rFonts w:ascii="Arial" w:hAnsi="Arial" w:cs="Arial"/>
                <w:b/>
                <w:sz w:val="22"/>
                <w:szCs w:val="22"/>
              </w:rPr>
              <w:t>Education, Training and Qualifications</w:t>
            </w:r>
          </w:p>
        </w:tc>
        <w:tc>
          <w:tcPr>
            <w:tcW w:w="3782" w:type="dxa"/>
          </w:tcPr>
          <w:p w14:paraId="77BFE0BE" w14:textId="43AF935E" w:rsidR="001332A7" w:rsidRPr="00B4676E" w:rsidRDefault="001332A7" w:rsidP="001332A7">
            <w:pPr>
              <w:jc w:val="center"/>
              <w:rPr>
                <w:rFonts w:ascii="Arial" w:hAnsi="Arial" w:cs="Arial"/>
                <w:sz w:val="22"/>
                <w:szCs w:val="22"/>
              </w:rPr>
            </w:pPr>
            <w:r>
              <w:rPr>
                <w:rFonts w:ascii="Arial" w:hAnsi="Arial" w:cs="Arial"/>
                <w:sz w:val="22"/>
                <w:szCs w:val="22"/>
              </w:rPr>
              <w:t>Recognised music or teaching qualification</w:t>
            </w:r>
          </w:p>
        </w:tc>
        <w:tc>
          <w:tcPr>
            <w:tcW w:w="1027" w:type="dxa"/>
          </w:tcPr>
          <w:p w14:paraId="171DD542" w14:textId="18E16613" w:rsidR="001332A7" w:rsidRPr="00B4676E" w:rsidRDefault="001332A7" w:rsidP="001332A7">
            <w:pPr>
              <w:jc w:val="center"/>
              <w:rPr>
                <w:rFonts w:ascii="Arial" w:hAnsi="Arial" w:cs="Arial"/>
                <w:sz w:val="22"/>
                <w:szCs w:val="22"/>
              </w:rPr>
            </w:pPr>
            <w:r>
              <w:rPr>
                <w:rFonts w:ascii="Arial" w:hAnsi="Arial" w:cs="Arial"/>
                <w:sz w:val="22"/>
                <w:szCs w:val="22"/>
              </w:rPr>
              <w:t>E</w:t>
            </w:r>
          </w:p>
        </w:tc>
        <w:tc>
          <w:tcPr>
            <w:tcW w:w="1417" w:type="dxa"/>
          </w:tcPr>
          <w:p w14:paraId="6E8AFEBE" w14:textId="6821A14F" w:rsidR="001332A7" w:rsidRPr="00B4676E" w:rsidRDefault="001332A7" w:rsidP="001332A7">
            <w:pPr>
              <w:jc w:val="center"/>
              <w:rPr>
                <w:rFonts w:ascii="Arial" w:hAnsi="Arial" w:cs="Arial"/>
                <w:sz w:val="22"/>
                <w:szCs w:val="22"/>
              </w:rPr>
            </w:pPr>
            <w:r>
              <w:rPr>
                <w:rFonts w:ascii="Arial" w:hAnsi="Arial" w:cs="Arial"/>
                <w:sz w:val="22"/>
                <w:szCs w:val="22"/>
              </w:rPr>
              <w:t>A</w:t>
            </w:r>
            <w:r w:rsidR="00576952">
              <w:rPr>
                <w:rFonts w:ascii="Arial" w:hAnsi="Arial" w:cs="Arial"/>
                <w:sz w:val="22"/>
                <w:szCs w:val="22"/>
              </w:rPr>
              <w:t>F</w:t>
            </w:r>
            <w:r w:rsidR="002557A9">
              <w:rPr>
                <w:rFonts w:ascii="Arial" w:hAnsi="Arial" w:cs="Arial"/>
                <w:sz w:val="22"/>
                <w:szCs w:val="22"/>
              </w:rPr>
              <w:t>1</w:t>
            </w:r>
          </w:p>
        </w:tc>
        <w:tc>
          <w:tcPr>
            <w:tcW w:w="1809" w:type="dxa"/>
            <w:vMerge w:val="restart"/>
          </w:tcPr>
          <w:p w14:paraId="0C0602EC" w14:textId="105B965E" w:rsidR="001332A7" w:rsidRPr="00B4676E" w:rsidRDefault="001332A7" w:rsidP="001332A7">
            <w:pPr>
              <w:rPr>
                <w:rFonts w:ascii="Arial" w:hAnsi="Arial" w:cs="Arial"/>
                <w:sz w:val="22"/>
                <w:szCs w:val="22"/>
              </w:rPr>
            </w:pPr>
            <w:r w:rsidRPr="00B4676E">
              <w:rPr>
                <w:rFonts w:ascii="Arial" w:hAnsi="Arial"/>
                <w:b/>
                <w:sz w:val="22"/>
                <w:szCs w:val="22"/>
              </w:rPr>
              <w:t xml:space="preserve">Knowledge, Skills and </w:t>
            </w:r>
            <w:r w:rsidRPr="00B4676E">
              <w:rPr>
                <w:rFonts w:ascii="Arial" w:hAnsi="Arial" w:cs="Arial"/>
                <w:b/>
                <w:sz w:val="22"/>
                <w:szCs w:val="22"/>
              </w:rPr>
              <w:t>Experience</w:t>
            </w:r>
          </w:p>
        </w:tc>
        <w:tc>
          <w:tcPr>
            <w:tcW w:w="2977" w:type="dxa"/>
          </w:tcPr>
          <w:p w14:paraId="5DAAC6A3" w14:textId="5A1C49E1" w:rsidR="001332A7" w:rsidRPr="00B4676E" w:rsidRDefault="001332A7" w:rsidP="001332A7">
            <w:pPr>
              <w:rPr>
                <w:rFonts w:ascii="Arial" w:hAnsi="Arial" w:cs="Arial"/>
                <w:sz w:val="22"/>
                <w:szCs w:val="22"/>
              </w:rPr>
            </w:pPr>
            <w:r>
              <w:rPr>
                <w:rFonts w:ascii="Arial" w:hAnsi="Arial" w:cs="Arial"/>
                <w:sz w:val="22"/>
                <w:szCs w:val="22"/>
              </w:rPr>
              <w:t>Experience of teaching small groups and individuals</w:t>
            </w:r>
          </w:p>
        </w:tc>
        <w:tc>
          <w:tcPr>
            <w:tcW w:w="1026" w:type="dxa"/>
          </w:tcPr>
          <w:p w14:paraId="7B93502D" w14:textId="0A4B2E7C" w:rsidR="001332A7" w:rsidRPr="00B4676E" w:rsidRDefault="001332A7"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5D77BCF1" w14:textId="579CE4ED" w:rsidR="001332A7" w:rsidRPr="00B4676E" w:rsidRDefault="001332A7" w:rsidP="001332A7">
            <w:pPr>
              <w:jc w:val="center"/>
              <w:rPr>
                <w:rFonts w:ascii="Arial" w:hAnsi="Arial" w:cs="Arial"/>
                <w:sz w:val="22"/>
                <w:szCs w:val="22"/>
              </w:rPr>
            </w:pPr>
            <w:r>
              <w:rPr>
                <w:rFonts w:ascii="Arial" w:hAnsi="Arial" w:cs="Arial"/>
                <w:sz w:val="22"/>
                <w:szCs w:val="22"/>
              </w:rPr>
              <w:t>A</w:t>
            </w:r>
            <w:r w:rsidR="00576952">
              <w:rPr>
                <w:rFonts w:ascii="Arial" w:hAnsi="Arial" w:cs="Arial"/>
                <w:sz w:val="22"/>
                <w:szCs w:val="22"/>
              </w:rPr>
              <w:t>F</w:t>
            </w:r>
            <w:r w:rsidR="002557A9">
              <w:rPr>
                <w:rFonts w:ascii="Arial" w:hAnsi="Arial" w:cs="Arial"/>
                <w:sz w:val="22"/>
                <w:szCs w:val="22"/>
              </w:rPr>
              <w:t>2</w:t>
            </w:r>
          </w:p>
        </w:tc>
      </w:tr>
      <w:tr w:rsidR="003109B1" w:rsidRPr="00B4676E" w14:paraId="43C315A0" w14:textId="77777777" w:rsidTr="00F315D8">
        <w:trPr>
          <w:trHeight w:val="284"/>
        </w:trPr>
        <w:tc>
          <w:tcPr>
            <w:tcW w:w="1996" w:type="dxa"/>
            <w:vMerge/>
            <w:tcBorders>
              <w:left w:val="single" w:sz="18" w:space="0" w:color="auto"/>
            </w:tcBorders>
          </w:tcPr>
          <w:p w14:paraId="70E371E6" w14:textId="77777777" w:rsidR="003109B1" w:rsidRPr="00B4676E" w:rsidRDefault="003109B1" w:rsidP="001332A7">
            <w:pPr>
              <w:jc w:val="center"/>
              <w:rPr>
                <w:rFonts w:ascii="Arial" w:hAnsi="Arial" w:cs="Arial"/>
                <w:sz w:val="22"/>
                <w:szCs w:val="22"/>
              </w:rPr>
            </w:pPr>
          </w:p>
        </w:tc>
        <w:tc>
          <w:tcPr>
            <w:tcW w:w="3782" w:type="dxa"/>
          </w:tcPr>
          <w:p w14:paraId="60957CD0" w14:textId="77777777" w:rsidR="003109B1" w:rsidRPr="00B4676E" w:rsidRDefault="003109B1" w:rsidP="001332A7">
            <w:pPr>
              <w:jc w:val="center"/>
              <w:rPr>
                <w:rFonts w:ascii="Arial" w:hAnsi="Arial" w:cs="Arial"/>
                <w:sz w:val="22"/>
                <w:szCs w:val="22"/>
              </w:rPr>
            </w:pPr>
          </w:p>
        </w:tc>
        <w:tc>
          <w:tcPr>
            <w:tcW w:w="1027" w:type="dxa"/>
          </w:tcPr>
          <w:p w14:paraId="61E225EE" w14:textId="77777777" w:rsidR="003109B1" w:rsidRPr="00B4676E" w:rsidRDefault="003109B1" w:rsidP="001332A7">
            <w:pPr>
              <w:jc w:val="center"/>
              <w:rPr>
                <w:rFonts w:ascii="Arial" w:hAnsi="Arial" w:cs="Arial"/>
                <w:sz w:val="22"/>
                <w:szCs w:val="22"/>
              </w:rPr>
            </w:pPr>
          </w:p>
        </w:tc>
        <w:tc>
          <w:tcPr>
            <w:tcW w:w="1417" w:type="dxa"/>
          </w:tcPr>
          <w:p w14:paraId="3BD60AA8" w14:textId="77777777" w:rsidR="003109B1" w:rsidRPr="00B4676E" w:rsidRDefault="003109B1" w:rsidP="001332A7">
            <w:pPr>
              <w:jc w:val="center"/>
              <w:rPr>
                <w:rFonts w:ascii="Arial" w:hAnsi="Arial" w:cs="Arial"/>
                <w:sz w:val="22"/>
                <w:szCs w:val="22"/>
              </w:rPr>
            </w:pPr>
          </w:p>
        </w:tc>
        <w:tc>
          <w:tcPr>
            <w:tcW w:w="1809" w:type="dxa"/>
            <w:vMerge/>
          </w:tcPr>
          <w:p w14:paraId="1D6397CA" w14:textId="77777777" w:rsidR="003109B1" w:rsidRPr="00B4676E" w:rsidRDefault="003109B1" w:rsidP="001332A7">
            <w:pPr>
              <w:rPr>
                <w:rFonts w:ascii="Arial" w:hAnsi="Arial" w:cs="Arial"/>
                <w:sz w:val="22"/>
                <w:szCs w:val="22"/>
              </w:rPr>
            </w:pPr>
          </w:p>
        </w:tc>
        <w:tc>
          <w:tcPr>
            <w:tcW w:w="2977" w:type="dxa"/>
          </w:tcPr>
          <w:p w14:paraId="10C2E22C" w14:textId="5D24C895" w:rsidR="003109B1" w:rsidRDefault="003109B1" w:rsidP="001332A7">
            <w:pPr>
              <w:rPr>
                <w:rFonts w:ascii="Arial" w:hAnsi="Arial" w:cs="Arial"/>
                <w:sz w:val="22"/>
                <w:szCs w:val="22"/>
              </w:rPr>
            </w:pPr>
            <w:r>
              <w:rPr>
                <w:rFonts w:ascii="Arial" w:hAnsi="Arial" w:cs="Arial"/>
                <w:sz w:val="22"/>
                <w:szCs w:val="22"/>
              </w:rPr>
              <w:t>The ability to read</w:t>
            </w:r>
            <w:r w:rsidR="000A63B2">
              <w:rPr>
                <w:rFonts w:ascii="Arial" w:hAnsi="Arial" w:cs="Arial"/>
                <w:sz w:val="22"/>
                <w:szCs w:val="22"/>
              </w:rPr>
              <w:t xml:space="preserve"> and understand music notation</w:t>
            </w:r>
          </w:p>
        </w:tc>
        <w:tc>
          <w:tcPr>
            <w:tcW w:w="1026" w:type="dxa"/>
          </w:tcPr>
          <w:p w14:paraId="1F6B77E5" w14:textId="672FE746" w:rsidR="003109B1" w:rsidRDefault="000A63B2"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78E351B9" w14:textId="4F87E99B" w:rsidR="003109B1" w:rsidRDefault="00074456" w:rsidP="001332A7">
            <w:pPr>
              <w:jc w:val="center"/>
              <w:rPr>
                <w:rFonts w:ascii="Arial" w:hAnsi="Arial" w:cs="Arial"/>
                <w:sz w:val="22"/>
                <w:szCs w:val="22"/>
              </w:rPr>
            </w:pPr>
            <w:r>
              <w:rPr>
                <w:rFonts w:ascii="Arial" w:hAnsi="Arial" w:cs="Arial"/>
                <w:sz w:val="22"/>
                <w:szCs w:val="22"/>
              </w:rPr>
              <w:t>I</w:t>
            </w:r>
          </w:p>
        </w:tc>
      </w:tr>
      <w:tr w:rsidR="001332A7" w:rsidRPr="00B4676E" w14:paraId="5E6C2539" w14:textId="77777777" w:rsidTr="00F315D8">
        <w:trPr>
          <w:trHeight w:val="284"/>
        </w:trPr>
        <w:tc>
          <w:tcPr>
            <w:tcW w:w="1996" w:type="dxa"/>
            <w:vMerge/>
            <w:tcBorders>
              <w:left w:val="single" w:sz="18" w:space="0" w:color="auto"/>
            </w:tcBorders>
          </w:tcPr>
          <w:p w14:paraId="4DF39E46" w14:textId="77777777" w:rsidR="001332A7" w:rsidRPr="00B4676E" w:rsidRDefault="001332A7" w:rsidP="001332A7">
            <w:pPr>
              <w:jc w:val="center"/>
              <w:rPr>
                <w:rFonts w:ascii="Arial" w:hAnsi="Arial" w:cs="Arial"/>
                <w:sz w:val="22"/>
                <w:szCs w:val="22"/>
              </w:rPr>
            </w:pPr>
          </w:p>
        </w:tc>
        <w:tc>
          <w:tcPr>
            <w:tcW w:w="3782" w:type="dxa"/>
          </w:tcPr>
          <w:p w14:paraId="160BCCB5" w14:textId="77777777" w:rsidR="001332A7" w:rsidRPr="00B4676E" w:rsidRDefault="001332A7" w:rsidP="001332A7">
            <w:pPr>
              <w:jc w:val="center"/>
              <w:rPr>
                <w:rFonts w:ascii="Arial" w:hAnsi="Arial" w:cs="Arial"/>
                <w:sz w:val="22"/>
                <w:szCs w:val="22"/>
              </w:rPr>
            </w:pPr>
          </w:p>
        </w:tc>
        <w:tc>
          <w:tcPr>
            <w:tcW w:w="1027" w:type="dxa"/>
          </w:tcPr>
          <w:p w14:paraId="5DB8F718" w14:textId="77777777" w:rsidR="001332A7" w:rsidRPr="00B4676E" w:rsidRDefault="001332A7" w:rsidP="001332A7">
            <w:pPr>
              <w:jc w:val="center"/>
              <w:rPr>
                <w:rFonts w:ascii="Arial" w:hAnsi="Arial" w:cs="Arial"/>
                <w:sz w:val="22"/>
                <w:szCs w:val="22"/>
              </w:rPr>
            </w:pPr>
          </w:p>
        </w:tc>
        <w:tc>
          <w:tcPr>
            <w:tcW w:w="1417" w:type="dxa"/>
          </w:tcPr>
          <w:p w14:paraId="1BEC4E87" w14:textId="77777777" w:rsidR="001332A7" w:rsidRPr="00B4676E" w:rsidRDefault="001332A7" w:rsidP="001332A7">
            <w:pPr>
              <w:jc w:val="center"/>
              <w:rPr>
                <w:rFonts w:ascii="Arial" w:hAnsi="Arial" w:cs="Arial"/>
                <w:sz w:val="22"/>
                <w:szCs w:val="22"/>
              </w:rPr>
            </w:pPr>
          </w:p>
        </w:tc>
        <w:tc>
          <w:tcPr>
            <w:tcW w:w="1809" w:type="dxa"/>
            <w:vMerge/>
          </w:tcPr>
          <w:p w14:paraId="538D5FB8" w14:textId="77777777" w:rsidR="001332A7" w:rsidRPr="00B4676E" w:rsidRDefault="001332A7" w:rsidP="001332A7">
            <w:pPr>
              <w:rPr>
                <w:rFonts w:ascii="Arial" w:hAnsi="Arial" w:cs="Arial"/>
                <w:sz w:val="22"/>
                <w:szCs w:val="22"/>
              </w:rPr>
            </w:pPr>
          </w:p>
        </w:tc>
        <w:tc>
          <w:tcPr>
            <w:tcW w:w="2977" w:type="dxa"/>
          </w:tcPr>
          <w:p w14:paraId="719DE50A" w14:textId="009E7E34" w:rsidR="001332A7" w:rsidRPr="00B4676E" w:rsidRDefault="001332A7" w:rsidP="001332A7">
            <w:pPr>
              <w:rPr>
                <w:rFonts w:ascii="Arial" w:hAnsi="Arial" w:cs="Arial"/>
                <w:sz w:val="22"/>
                <w:szCs w:val="22"/>
              </w:rPr>
            </w:pPr>
            <w:r>
              <w:rPr>
                <w:rFonts w:ascii="Arial" w:hAnsi="Arial" w:cs="Arial"/>
                <w:sz w:val="22"/>
                <w:szCs w:val="22"/>
              </w:rPr>
              <w:t>Ability to teach all levels from beginners to Grade VIII</w:t>
            </w:r>
          </w:p>
        </w:tc>
        <w:tc>
          <w:tcPr>
            <w:tcW w:w="1026" w:type="dxa"/>
          </w:tcPr>
          <w:p w14:paraId="5168B09C" w14:textId="5B5C3D2C" w:rsidR="001332A7" w:rsidRPr="00B4676E" w:rsidRDefault="001332A7"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384C33CE" w14:textId="7CA3B3BB" w:rsidR="001332A7" w:rsidRPr="00B4676E" w:rsidRDefault="001332A7" w:rsidP="001332A7">
            <w:pPr>
              <w:jc w:val="center"/>
              <w:rPr>
                <w:rFonts w:ascii="Arial" w:hAnsi="Arial" w:cs="Arial"/>
                <w:sz w:val="22"/>
                <w:szCs w:val="22"/>
              </w:rPr>
            </w:pPr>
            <w:r>
              <w:rPr>
                <w:rFonts w:ascii="Arial" w:hAnsi="Arial" w:cs="Arial"/>
                <w:sz w:val="22"/>
                <w:szCs w:val="22"/>
              </w:rPr>
              <w:t>I</w:t>
            </w:r>
          </w:p>
        </w:tc>
      </w:tr>
      <w:tr w:rsidR="00985185" w:rsidRPr="00B4676E" w14:paraId="0FD9D74D" w14:textId="77777777" w:rsidTr="00F315D8">
        <w:trPr>
          <w:trHeight w:val="124"/>
        </w:trPr>
        <w:tc>
          <w:tcPr>
            <w:tcW w:w="1996" w:type="dxa"/>
            <w:vMerge/>
            <w:tcBorders>
              <w:left w:val="single" w:sz="18" w:space="0" w:color="auto"/>
            </w:tcBorders>
          </w:tcPr>
          <w:p w14:paraId="27744519" w14:textId="77777777" w:rsidR="00985185" w:rsidRPr="00B4676E" w:rsidRDefault="00985185" w:rsidP="001332A7">
            <w:pPr>
              <w:jc w:val="center"/>
              <w:rPr>
                <w:rFonts w:ascii="Arial" w:hAnsi="Arial" w:cs="Arial"/>
                <w:sz w:val="22"/>
                <w:szCs w:val="22"/>
              </w:rPr>
            </w:pPr>
          </w:p>
        </w:tc>
        <w:tc>
          <w:tcPr>
            <w:tcW w:w="3782" w:type="dxa"/>
          </w:tcPr>
          <w:p w14:paraId="328B9DB5" w14:textId="77777777" w:rsidR="00985185" w:rsidRPr="00B4676E" w:rsidRDefault="00985185" w:rsidP="001332A7">
            <w:pPr>
              <w:jc w:val="center"/>
              <w:rPr>
                <w:rFonts w:ascii="Arial" w:hAnsi="Arial" w:cs="Arial"/>
                <w:sz w:val="22"/>
                <w:szCs w:val="22"/>
              </w:rPr>
            </w:pPr>
          </w:p>
        </w:tc>
        <w:tc>
          <w:tcPr>
            <w:tcW w:w="1027" w:type="dxa"/>
          </w:tcPr>
          <w:p w14:paraId="312E097D" w14:textId="77777777" w:rsidR="00985185" w:rsidRPr="00B4676E" w:rsidRDefault="00985185" w:rsidP="001332A7">
            <w:pPr>
              <w:jc w:val="center"/>
              <w:rPr>
                <w:rFonts w:ascii="Arial" w:hAnsi="Arial" w:cs="Arial"/>
                <w:sz w:val="22"/>
                <w:szCs w:val="22"/>
              </w:rPr>
            </w:pPr>
          </w:p>
        </w:tc>
        <w:tc>
          <w:tcPr>
            <w:tcW w:w="1417" w:type="dxa"/>
          </w:tcPr>
          <w:p w14:paraId="4E2EC6FE" w14:textId="77777777" w:rsidR="00985185" w:rsidRPr="00B4676E" w:rsidRDefault="00985185" w:rsidP="001332A7">
            <w:pPr>
              <w:jc w:val="center"/>
              <w:rPr>
                <w:rFonts w:ascii="Arial" w:hAnsi="Arial" w:cs="Arial"/>
                <w:sz w:val="22"/>
                <w:szCs w:val="22"/>
              </w:rPr>
            </w:pPr>
          </w:p>
        </w:tc>
        <w:tc>
          <w:tcPr>
            <w:tcW w:w="1809" w:type="dxa"/>
            <w:vMerge/>
          </w:tcPr>
          <w:p w14:paraId="7394DC28" w14:textId="77777777" w:rsidR="00985185" w:rsidRPr="00B4676E" w:rsidRDefault="00985185" w:rsidP="001332A7">
            <w:pPr>
              <w:rPr>
                <w:rFonts w:ascii="Arial" w:hAnsi="Arial" w:cs="Arial"/>
                <w:sz w:val="22"/>
                <w:szCs w:val="22"/>
              </w:rPr>
            </w:pPr>
          </w:p>
        </w:tc>
        <w:tc>
          <w:tcPr>
            <w:tcW w:w="2977" w:type="dxa"/>
          </w:tcPr>
          <w:p w14:paraId="30CEDB3A" w14:textId="1A9BFF43" w:rsidR="00985185" w:rsidRDefault="00EE281A" w:rsidP="001332A7">
            <w:pPr>
              <w:rPr>
                <w:rFonts w:ascii="Arial" w:hAnsi="Arial" w:cs="Arial"/>
                <w:sz w:val="22"/>
                <w:szCs w:val="22"/>
              </w:rPr>
            </w:pPr>
            <w:r>
              <w:rPr>
                <w:rFonts w:ascii="Arial" w:hAnsi="Arial" w:cs="Arial"/>
                <w:sz w:val="22"/>
                <w:szCs w:val="22"/>
              </w:rPr>
              <w:t xml:space="preserve">Perform to a high standard on chosen </w:t>
            </w:r>
            <w:r w:rsidR="0087180D">
              <w:rPr>
                <w:rFonts w:ascii="Arial" w:hAnsi="Arial" w:cs="Arial"/>
                <w:sz w:val="22"/>
                <w:szCs w:val="22"/>
              </w:rPr>
              <w:t>instrument.</w:t>
            </w:r>
          </w:p>
        </w:tc>
        <w:tc>
          <w:tcPr>
            <w:tcW w:w="1026" w:type="dxa"/>
          </w:tcPr>
          <w:p w14:paraId="0ABCFABE" w14:textId="31656E1A" w:rsidR="00985185" w:rsidRDefault="00EE281A"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0EEC071F" w14:textId="4819B578" w:rsidR="00985185" w:rsidRDefault="00991564" w:rsidP="001332A7">
            <w:pPr>
              <w:jc w:val="center"/>
              <w:rPr>
                <w:rFonts w:ascii="Arial" w:hAnsi="Arial" w:cs="Arial"/>
                <w:sz w:val="22"/>
                <w:szCs w:val="22"/>
              </w:rPr>
            </w:pPr>
            <w:r>
              <w:rPr>
                <w:rFonts w:ascii="Arial" w:hAnsi="Arial" w:cs="Arial"/>
                <w:sz w:val="22"/>
                <w:szCs w:val="22"/>
              </w:rPr>
              <w:t>0</w:t>
            </w:r>
          </w:p>
        </w:tc>
      </w:tr>
      <w:tr w:rsidR="001332A7" w:rsidRPr="00B4676E" w14:paraId="1FE23055" w14:textId="77777777" w:rsidTr="00F315D8">
        <w:trPr>
          <w:trHeight w:val="124"/>
        </w:trPr>
        <w:tc>
          <w:tcPr>
            <w:tcW w:w="1996" w:type="dxa"/>
            <w:vMerge/>
            <w:tcBorders>
              <w:left w:val="single" w:sz="18" w:space="0" w:color="auto"/>
            </w:tcBorders>
          </w:tcPr>
          <w:p w14:paraId="75DCEF2B" w14:textId="77777777" w:rsidR="001332A7" w:rsidRPr="00B4676E" w:rsidRDefault="001332A7" w:rsidP="001332A7">
            <w:pPr>
              <w:jc w:val="center"/>
              <w:rPr>
                <w:rFonts w:ascii="Arial" w:hAnsi="Arial" w:cs="Arial"/>
                <w:sz w:val="22"/>
                <w:szCs w:val="22"/>
              </w:rPr>
            </w:pPr>
          </w:p>
        </w:tc>
        <w:tc>
          <w:tcPr>
            <w:tcW w:w="3782" w:type="dxa"/>
          </w:tcPr>
          <w:p w14:paraId="37D0414D" w14:textId="77777777" w:rsidR="001332A7" w:rsidRPr="00B4676E" w:rsidRDefault="001332A7" w:rsidP="001332A7">
            <w:pPr>
              <w:jc w:val="center"/>
              <w:rPr>
                <w:rFonts w:ascii="Arial" w:hAnsi="Arial" w:cs="Arial"/>
                <w:sz w:val="22"/>
                <w:szCs w:val="22"/>
              </w:rPr>
            </w:pPr>
          </w:p>
        </w:tc>
        <w:tc>
          <w:tcPr>
            <w:tcW w:w="1027" w:type="dxa"/>
          </w:tcPr>
          <w:p w14:paraId="4B660A67" w14:textId="77777777" w:rsidR="001332A7" w:rsidRPr="00B4676E" w:rsidRDefault="001332A7" w:rsidP="001332A7">
            <w:pPr>
              <w:jc w:val="center"/>
              <w:rPr>
                <w:rFonts w:ascii="Arial" w:hAnsi="Arial" w:cs="Arial"/>
                <w:sz w:val="22"/>
                <w:szCs w:val="22"/>
              </w:rPr>
            </w:pPr>
          </w:p>
        </w:tc>
        <w:tc>
          <w:tcPr>
            <w:tcW w:w="1417" w:type="dxa"/>
          </w:tcPr>
          <w:p w14:paraId="24A9ECAF" w14:textId="77777777" w:rsidR="001332A7" w:rsidRPr="00B4676E" w:rsidRDefault="001332A7" w:rsidP="001332A7">
            <w:pPr>
              <w:jc w:val="center"/>
              <w:rPr>
                <w:rFonts w:ascii="Arial" w:hAnsi="Arial" w:cs="Arial"/>
                <w:sz w:val="22"/>
                <w:szCs w:val="22"/>
              </w:rPr>
            </w:pPr>
          </w:p>
        </w:tc>
        <w:tc>
          <w:tcPr>
            <w:tcW w:w="1809" w:type="dxa"/>
            <w:vMerge/>
          </w:tcPr>
          <w:p w14:paraId="25E9B231" w14:textId="77777777" w:rsidR="001332A7" w:rsidRPr="00B4676E" w:rsidRDefault="001332A7" w:rsidP="001332A7">
            <w:pPr>
              <w:rPr>
                <w:rFonts w:ascii="Arial" w:hAnsi="Arial" w:cs="Arial"/>
                <w:sz w:val="22"/>
                <w:szCs w:val="22"/>
              </w:rPr>
            </w:pPr>
          </w:p>
        </w:tc>
        <w:tc>
          <w:tcPr>
            <w:tcW w:w="2977" w:type="dxa"/>
          </w:tcPr>
          <w:p w14:paraId="1165D99F" w14:textId="4A7B3B4C" w:rsidR="001332A7" w:rsidRPr="00B4676E" w:rsidRDefault="001332A7" w:rsidP="001332A7">
            <w:pPr>
              <w:rPr>
                <w:rFonts w:ascii="Arial" w:hAnsi="Arial" w:cs="Arial"/>
                <w:sz w:val="22"/>
                <w:szCs w:val="22"/>
              </w:rPr>
            </w:pPr>
            <w:r>
              <w:rPr>
                <w:rFonts w:ascii="Arial" w:hAnsi="Arial" w:cs="Arial"/>
                <w:sz w:val="22"/>
                <w:szCs w:val="22"/>
              </w:rPr>
              <w:t>Experience of, or willingness to, teach large groups (</w:t>
            </w:r>
            <w:r w:rsidR="00F315D8">
              <w:rPr>
                <w:rFonts w:ascii="Arial" w:hAnsi="Arial" w:cs="Arial"/>
                <w:sz w:val="22"/>
                <w:szCs w:val="22"/>
              </w:rPr>
              <w:t>e.g.,</w:t>
            </w:r>
            <w:r>
              <w:rPr>
                <w:rFonts w:ascii="Arial" w:hAnsi="Arial" w:cs="Arial"/>
                <w:sz w:val="22"/>
                <w:szCs w:val="22"/>
              </w:rPr>
              <w:t xml:space="preserve"> WCET)</w:t>
            </w:r>
          </w:p>
        </w:tc>
        <w:tc>
          <w:tcPr>
            <w:tcW w:w="1026" w:type="dxa"/>
          </w:tcPr>
          <w:p w14:paraId="0B5A57BF" w14:textId="550763F9" w:rsidR="001332A7" w:rsidRPr="00B4676E" w:rsidRDefault="001332A7"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23E4E998" w14:textId="4452CF96" w:rsidR="001332A7" w:rsidRPr="00B4676E" w:rsidRDefault="0061002E" w:rsidP="001332A7">
            <w:pPr>
              <w:jc w:val="center"/>
              <w:rPr>
                <w:rFonts w:ascii="Arial" w:hAnsi="Arial" w:cs="Arial"/>
                <w:sz w:val="22"/>
                <w:szCs w:val="22"/>
              </w:rPr>
            </w:pPr>
            <w:r>
              <w:rPr>
                <w:rFonts w:ascii="Arial" w:hAnsi="Arial" w:cs="Arial"/>
                <w:sz w:val="22"/>
                <w:szCs w:val="22"/>
              </w:rPr>
              <w:t>AF6</w:t>
            </w:r>
          </w:p>
        </w:tc>
      </w:tr>
      <w:tr w:rsidR="001332A7" w:rsidRPr="00B4676E" w14:paraId="47872A8B" w14:textId="77777777" w:rsidTr="00F315D8">
        <w:tc>
          <w:tcPr>
            <w:tcW w:w="1996" w:type="dxa"/>
            <w:vMerge/>
            <w:tcBorders>
              <w:left w:val="single" w:sz="18" w:space="0" w:color="auto"/>
            </w:tcBorders>
          </w:tcPr>
          <w:p w14:paraId="6B15B330" w14:textId="77777777" w:rsidR="001332A7" w:rsidRPr="00B4676E" w:rsidRDefault="001332A7" w:rsidP="001332A7">
            <w:pPr>
              <w:jc w:val="center"/>
              <w:rPr>
                <w:rFonts w:ascii="Arial" w:hAnsi="Arial" w:cs="Arial"/>
                <w:sz w:val="22"/>
                <w:szCs w:val="22"/>
              </w:rPr>
            </w:pPr>
          </w:p>
        </w:tc>
        <w:tc>
          <w:tcPr>
            <w:tcW w:w="3782" w:type="dxa"/>
          </w:tcPr>
          <w:p w14:paraId="3A882289" w14:textId="77777777" w:rsidR="001332A7" w:rsidRPr="00B4676E" w:rsidRDefault="001332A7" w:rsidP="001332A7">
            <w:pPr>
              <w:jc w:val="center"/>
              <w:rPr>
                <w:rFonts w:ascii="Arial" w:hAnsi="Arial" w:cs="Arial"/>
                <w:sz w:val="22"/>
                <w:szCs w:val="22"/>
              </w:rPr>
            </w:pPr>
          </w:p>
        </w:tc>
        <w:tc>
          <w:tcPr>
            <w:tcW w:w="1027" w:type="dxa"/>
          </w:tcPr>
          <w:p w14:paraId="13A1C367" w14:textId="77777777" w:rsidR="001332A7" w:rsidRPr="00B4676E" w:rsidRDefault="001332A7" w:rsidP="001332A7">
            <w:pPr>
              <w:jc w:val="center"/>
              <w:rPr>
                <w:rFonts w:ascii="Arial" w:hAnsi="Arial" w:cs="Arial"/>
                <w:sz w:val="22"/>
                <w:szCs w:val="22"/>
              </w:rPr>
            </w:pPr>
          </w:p>
        </w:tc>
        <w:tc>
          <w:tcPr>
            <w:tcW w:w="1417" w:type="dxa"/>
          </w:tcPr>
          <w:p w14:paraId="3FD213E5" w14:textId="77777777" w:rsidR="001332A7" w:rsidRPr="00B4676E" w:rsidRDefault="001332A7" w:rsidP="001332A7">
            <w:pPr>
              <w:jc w:val="center"/>
              <w:rPr>
                <w:rFonts w:ascii="Arial" w:hAnsi="Arial" w:cs="Arial"/>
                <w:sz w:val="22"/>
                <w:szCs w:val="22"/>
              </w:rPr>
            </w:pPr>
          </w:p>
        </w:tc>
        <w:tc>
          <w:tcPr>
            <w:tcW w:w="1809" w:type="dxa"/>
            <w:vMerge/>
          </w:tcPr>
          <w:p w14:paraId="79520AFC" w14:textId="77777777" w:rsidR="001332A7" w:rsidRPr="00B4676E" w:rsidRDefault="001332A7" w:rsidP="001332A7">
            <w:pPr>
              <w:rPr>
                <w:rFonts w:ascii="Arial" w:hAnsi="Arial" w:cs="Arial"/>
                <w:sz w:val="22"/>
                <w:szCs w:val="22"/>
              </w:rPr>
            </w:pPr>
          </w:p>
        </w:tc>
        <w:tc>
          <w:tcPr>
            <w:tcW w:w="2977" w:type="dxa"/>
          </w:tcPr>
          <w:p w14:paraId="5B7C5ABC" w14:textId="1F91B3B8" w:rsidR="001332A7" w:rsidRPr="00B4676E" w:rsidRDefault="001332A7" w:rsidP="001332A7">
            <w:pPr>
              <w:rPr>
                <w:rFonts w:ascii="Arial" w:hAnsi="Arial" w:cs="Arial"/>
                <w:sz w:val="22"/>
                <w:szCs w:val="22"/>
              </w:rPr>
            </w:pPr>
            <w:r>
              <w:rPr>
                <w:rFonts w:ascii="Arial" w:hAnsi="Arial" w:cs="Arial"/>
                <w:sz w:val="22"/>
                <w:szCs w:val="22"/>
              </w:rPr>
              <w:t>Experience</w:t>
            </w:r>
            <w:r w:rsidR="00E703B5">
              <w:rPr>
                <w:rFonts w:ascii="Arial" w:hAnsi="Arial" w:cs="Arial"/>
                <w:sz w:val="22"/>
                <w:szCs w:val="22"/>
              </w:rPr>
              <w:t xml:space="preserve"> of</w:t>
            </w:r>
            <w:r w:rsidR="00B37231">
              <w:rPr>
                <w:rFonts w:ascii="Arial" w:hAnsi="Arial" w:cs="Arial"/>
                <w:sz w:val="22"/>
                <w:szCs w:val="22"/>
              </w:rPr>
              <w:t xml:space="preserve"> or willingness to</w:t>
            </w:r>
            <w:r>
              <w:rPr>
                <w:rFonts w:ascii="Arial" w:hAnsi="Arial" w:cs="Arial"/>
                <w:sz w:val="22"/>
                <w:szCs w:val="22"/>
              </w:rPr>
              <w:t xml:space="preserve"> lead </w:t>
            </w:r>
            <w:r w:rsidR="00B37231">
              <w:rPr>
                <w:rFonts w:ascii="Arial" w:hAnsi="Arial" w:cs="Arial"/>
                <w:sz w:val="22"/>
                <w:szCs w:val="22"/>
              </w:rPr>
              <w:t xml:space="preserve">an </w:t>
            </w:r>
            <w:r>
              <w:rPr>
                <w:rFonts w:ascii="Arial" w:hAnsi="Arial" w:cs="Arial"/>
                <w:sz w:val="22"/>
                <w:szCs w:val="22"/>
              </w:rPr>
              <w:t>ensemble</w:t>
            </w:r>
          </w:p>
        </w:tc>
        <w:tc>
          <w:tcPr>
            <w:tcW w:w="1026" w:type="dxa"/>
          </w:tcPr>
          <w:p w14:paraId="4CB1BB6F" w14:textId="540D1E6F" w:rsidR="001332A7" w:rsidRPr="00B4676E" w:rsidRDefault="00576952"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597062B2" w14:textId="5588D5C2" w:rsidR="001332A7" w:rsidRPr="00B4676E" w:rsidRDefault="00576952" w:rsidP="001332A7">
            <w:pPr>
              <w:jc w:val="center"/>
              <w:rPr>
                <w:rFonts w:ascii="Arial" w:hAnsi="Arial" w:cs="Arial"/>
                <w:sz w:val="22"/>
                <w:szCs w:val="22"/>
              </w:rPr>
            </w:pPr>
            <w:r>
              <w:rPr>
                <w:rFonts w:ascii="Arial" w:hAnsi="Arial" w:cs="Arial"/>
                <w:sz w:val="22"/>
                <w:szCs w:val="22"/>
              </w:rPr>
              <w:t>AF</w:t>
            </w:r>
            <w:r w:rsidR="002557A9">
              <w:rPr>
                <w:rFonts w:ascii="Arial" w:hAnsi="Arial" w:cs="Arial"/>
                <w:sz w:val="22"/>
                <w:szCs w:val="22"/>
              </w:rPr>
              <w:t>3</w:t>
            </w:r>
          </w:p>
        </w:tc>
      </w:tr>
      <w:tr w:rsidR="001332A7" w:rsidRPr="00B4676E" w14:paraId="390C3D8F" w14:textId="77777777" w:rsidTr="00F315D8">
        <w:tc>
          <w:tcPr>
            <w:tcW w:w="1996" w:type="dxa"/>
            <w:vMerge/>
            <w:tcBorders>
              <w:left w:val="single" w:sz="18" w:space="0" w:color="auto"/>
            </w:tcBorders>
          </w:tcPr>
          <w:p w14:paraId="7681F423" w14:textId="77777777" w:rsidR="001332A7" w:rsidRPr="00B4676E" w:rsidRDefault="001332A7" w:rsidP="001332A7">
            <w:pPr>
              <w:jc w:val="center"/>
              <w:rPr>
                <w:rFonts w:ascii="Arial" w:hAnsi="Arial" w:cs="Arial"/>
                <w:sz w:val="22"/>
                <w:szCs w:val="22"/>
              </w:rPr>
            </w:pPr>
          </w:p>
        </w:tc>
        <w:tc>
          <w:tcPr>
            <w:tcW w:w="3782" w:type="dxa"/>
          </w:tcPr>
          <w:p w14:paraId="727FD62D" w14:textId="77777777" w:rsidR="001332A7" w:rsidRPr="00B4676E" w:rsidRDefault="001332A7" w:rsidP="001332A7">
            <w:pPr>
              <w:jc w:val="center"/>
              <w:rPr>
                <w:rFonts w:ascii="Arial" w:hAnsi="Arial" w:cs="Arial"/>
                <w:sz w:val="22"/>
                <w:szCs w:val="22"/>
              </w:rPr>
            </w:pPr>
          </w:p>
        </w:tc>
        <w:tc>
          <w:tcPr>
            <w:tcW w:w="1027" w:type="dxa"/>
          </w:tcPr>
          <w:p w14:paraId="2D48791B" w14:textId="77777777" w:rsidR="001332A7" w:rsidRPr="00B4676E" w:rsidRDefault="001332A7" w:rsidP="001332A7">
            <w:pPr>
              <w:jc w:val="center"/>
              <w:rPr>
                <w:rFonts w:ascii="Arial" w:hAnsi="Arial" w:cs="Arial"/>
                <w:sz w:val="22"/>
                <w:szCs w:val="22"/>
              </w:rPr>
            </w:pPr>
          </w:p>
        </w:tc>
        <w:tc>
          <w:tcPr>
            <w:tcW w:w="1417" w:type="dxa"/>
          </w:tcPr>
          <w:p w14:paraId="505AC4EB" w14:textId="77777777" w:rsidR="001332A7" w:rsidRPr="00B4676E" w:rsidRDefault="001332A7" w:rsidP="001332A7">
            <w:pPr>
              <w:jc w:val="center"/>
              <w:rPr>
                <w:rFonts w:ascii="Arial" w:hAnsi="Arial" w:cs="Arial"/>
                <w:sz w:val="22"/>
                <w:szCs w:val="22"/>
              </w:rPr>
            </w:pPr>
          </w:p>
        </w:tc>
        <w:tc>
          <w:tcPr>
            <w:tcW w:w="1809" w:type="dxa"/>
            <w:vMerge/>
          </w:tcPr>
          <w:p w14:paraId="4541497B" w14:textId="77777777" w:rsidR="001332A7" w:rsidRPr="00B4676E" w:rsidRDefault="001332A7" w:rsidP="001332A7">
            <w:pPr>
              <w:rPr>
                <w:rFonts w:ascii="Arial" w:hAnsi="Arial" w:cs="Arial"/>
                <w:sz w:val="22"/>
                <w:szCs w:val="22"/>
              </w:rPr>
            </w:pPr>
          </w:p>
        </w:tc>
        <w:tc>
          <w:tcPr>
            <w:tcW w:w="2977" w:type="dxa"/>
          </w:tcPr>
          <w:p w14:paraId="74ACD2EA" w14:textId="66D55C58" w:rsidR="001332A7" w:rsidRPr="00B4676E" w:rsidRDefault="001332A7" w:rsidP="001332A7">
            <w:pPr>
              <w:rPr>
                <w:rFonts w:ascii="Arial" w:hAnsi="Arial" w:cs="Arial"/>
                <w:sz w:val="22"/>
                <w:szCs w:val="22"/>
              </w:rPr>
            </w:pPr>
            <w:r>
              <w:rPr>
                <w:rFonts w:ascii="Arial" w:hAnsi="Arial" w:cs="Arial"/>
                <w:sz w:val="22"/>
                <w:szCs w:val="22"/>
              </w:rPr>
              <w:t xml:space="preserve">Experience in using Music software packages </w:t>
            </w:r>
            <w:r w:rsidR="00F315D8">
              <w:rPr>
                <w:rFonts w:ascii="Arial" w:hAnsi="Arial" w:cs="Arial"/>
                <w:sz w:val="22"/>
                <w:szCs w:val="22"/>
              </w:rPr>
              <w:t>e.g.,</w:t>
            </w:r>
            <w:r>
              <w:rPr>
                <w:rFonts w:ascii="Arial" w:hAnsi="Arial" w:cs="Arial"/>
                <w:sz w:val="22"/>
                <w:szCs w:val="22"/>
              </w:rPr>
              <w:t xml:space="preserve"> Sibelius</w:t>
            </w:r>
          </w:p>
        </w:tc>
        <w:tc>
          <w:tcPr>
            <w:tcW w:w="1026" w:type="dxa"/>
          </w:tcPr>
          <w:p w14:paraId="2524560B" w14:textId="547BE3DC" w:rsidR="001332A7" w:rsidRPr="00B4676E" w:rsidRDefault="00576952"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7E05A15C" w14:textId="6C530FAA" w:rsidR="001332A7" w:rsidRPr="00B4676E" w:rsidRDefault="0061002E" w:rsidP="001332A7">
            <w:pPr>
              <w:jc w:val="center"/>
              <w:rPr>
                <w:rFonts w:ascii="Arial" w:hAnsi="Arial" w:cs="Arial"/>
                <w:sz w:val="22"/>
                <w:szCs w:val="22"/>
              </w:rPr>
            </w:pPr>
            <w:r>
              <w:rPr>
                <w:rFonts w:ascii="Arial" w:hAnsi="Arial" w:cs="Arial"/>
                <w:sz w:val="22"/>
                <w:szCs w:val="22"/>
              </w:rPr>
              <w:t>I</w:t>
            </w:r>
          </w:p>
        </w:tc>
      </w:tr>
      <w:tr w:rsidR="001332A7" w:rsidRPr="00B4676E" w14:paraId="216FF6D3" w14:textId="77777777" w:rsidTr="00F315D8">
        <w:tc>
          <w:tcPr>
            <w:tcW w:w="1996" w:type="dxa"/>
            <w:vMerge/>
            <w:tcBorders>
              <w:left w:val="single" w:sz="18" w:space="0" w:color="auto"/>
            </w:tcBorders>
          </w:tcPr>
          <w:p w14:paraId="3A690EC4" w14:textId="77777777" w:rsidR="001332A7" w:rsidRPr="00B4676E" w:rsidRDefault="001332A7" w:rsidP="001332A7">
            <w:pPr>
              <w:jc w:val="center"/>
              <w:rPr>
                <w:rFonts w:ascii="Arial" w:hAnsi="Arial" w:cs="Arial"/>
                <w:sz w:val="22"/>
                <w:szCs w:val="22"/>
              </w:rPr>
            </w:pPr>
          </w:p>
        </w:tc>
        <w:tc>
          <w:tcPr>
            <w:tcW w:w="3782" w:type="dxa"/>
          </w:tcPr>
          <w:p w14:paraId="6B683B09" w14:textId="77777777" w:rsidR="001332A7" w:rsidRPr="00B4676E" w:rsidRDefault="001332A7" w:rsidP="001332A7">
            <w:pPr>
              <w:jc w:val="center"/>
              <w:rPr>
                <w:rFonts w:ascii="Arial" w:hAnsi="Arial" w:cs="Arial"/>
                <w:sz w:val="22"/>
                <w:szCs w:val="22"/>
              </w:rPr>
            </w:pPr>
          </w:p>
        </w:tc>
        <w:tc>
          <w:tcPr>
            <w:tcW w:w="1027" w:type="dxa"/>
          </w:tcPr>
          <w:p w14:paraId="18ADAD33" w14:textId="77777777" w:rsidR="001332A7" w:rsidRPr="00B4676E" w:rsidRDefault="001332A7" w:rsidP="001332A7">
            <w:pPr>
              <w:jc w:val="center"/>
              <w:rPr>
                <w:rFonts w:ascii="Arial" w:hAnsi="Arial" w:cs="Arial"/>
                <w:sz w:val="22"/>
                <w:szCs w:val="22"/>
              </w:rPr>
            </w:pPr>
          </w:p>
        </w:tc>
        <w:tc>
          <w:tcPr>
            <w:tcW w:w="1417" w:type="dxa"/>
          </w:tcPr>
          <w:p w14:paraId="59DA4AC7" w14:textId="3AA8624C" w:rsidR="001332A7" w:rsidRPr="00B4676E" w:rsidRDefault="001332A7" w:rsidP="001332A7">
            <w:pPr>
              <w:rPr>
                <w:rFonts w:ascii="Arial" w:hAnsi="Arial" w:cs="Arial"/>
                <w:sz w:val="22"/>
                <w:szCs w:val="22"/>
              </w:rPr>
            </w:pPr>
          </w:p>
        </w:tc>
        <w:tc>
          <w:tcPr>
            <w:tcW w:w="1809" w:type="dxa"/>
            <w:vMerge/>
          </w:tcPr>
          <w:p w14:paraId="2673988D" w14:textId="77777777" w:rsidR="001332A7" w:rsidRPr="00B4676E" w:rsidRDefault="001332A7" w:rsidP="001332A7">
            <w:pPr>
              <w:rPr>
                <w:rFonts w:ascii="Arial" w:hAnsi="Arial" w:cs="Arial"/>
                <w:sz w:val="22"/>
                <w:szCs w:val="22"/>
              </w:rPr>
            </w:pPr>
          </w:p>
        </w:tc>
        <w:tc>
          <w:tcPr>
            <w:tcW w:w="2977" w:type="dxa"/>
          </w:tcPr>
          <w:p w14:paraId="3BB00E0C" w14:textId="3D6EF2B4" w:rsidR="001332A7" w:rsidRPr="00B4676E" w:rsidRDefault="003109B1" w:rsidP="001332A7">
            <w:pPr>
              <w:jc w:val="center"/>
              <w:rPr>
                <w:rFonts w:ascii="Arial" w:hAnsi="Arial" w:cs="Arial"/>
                <w:sz w:val="22"/>
                <w:szCs w:val="22"/>
              </w:rPr>
            </w:pPr>
            <w:r>
              <w:rPr>
                <w:rFonts w:ascii="Arial" w:hAnsi="Arial" w:cs="Arial"/>
                <w:sz w:val="22"/>
                <w:szCs w:val="22"/>
              </w:rPr>
              <w:t>Able to accompany on the piano</w:t>
            </w:r>
          </w:p>
        </w:tc>
        <w:tc>
          <w:tcPr>
            <w:tcW w:w="1026" w:type="dxa"/>
          </w:tcPr>
          <w:p w14:paraId="6C17BE5E" w14:textId="6461B6A2" w:rsidR="001332A7" w:rsidRPr="00B4676E" w:rsidRDefault="003109B1" w:rsidP="001332A7">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65EF1E72" w14:textId="13A85D7D" w:rsidR="001332A7" w:rsidRPr="00B4676E" w:rsidRDefault="003109B1" w:rsidP="001332A7">
            <w:pPr>
              <w:jc w:val="center"/>
              <w:rPr>
                <w:rFonts w:ascii="Arial" w:hAnsi="Arial" w:cs="Arial"/>
                <w:sz w:val="22"/>
                <w:szCs w:val="22"/>
              </w:rPr>
            </w:pPr>
            <w:r>
              <w:rPr>
                <w:rFonts w:ascii="Arial" w:hAnsi="Arial" w:cs="Arial"/>
                <w:sz w:val="22"/>
                <w:szCs w:val="22"/>
              </w:rPr>
              <w:t>I</w:t>
            </w:r>
          </w:p>
        </w:tc>
      </w:tr>
      <w:tr w:rsidR="00C34740" w:rsidRPr="00B4676E" w14:paraId="07101983" w14:textId="77777777" w:rsidTr="00F315D8">
        <w:trPr>
          <w:trHeight w:hRule="exact" w:val="991"/>
        </w:trPr>
        <w:tc>
          <w:tcPr>
            <w:tcW w:w="1996" w:type="dxa"/>
            <w:vMerge w:val="restart"/>
            <w:tcBorders>
              <w:left w:val="single" w:sz="18" w:space="0" w:color="auto"/>
            </w:tcBorders>
          </w:tcPr>
          <w:p w14:paraId="2777F535" w14:textId="77777777" w:rsidR="00C34740" w:rsidRPr="00B4676E" w:rsidRDefault="00C34740" w:rsidP="00C34740">
            <w:pPr>
              <w:rPr>
                <w:rFonts w:ascii="Arial" w:hAnsi="Arial"/>
                <w:b/>
                <w:sz w:val="22"/>
                <w:szCs w:val="22"/>
              </w:rPr>
            </w:pPr>
            <w:r w:rsidRPr="00B4676E">
              <w:rPr>
                <w:rFonts w:ascii="Arial" w:hAnsi="Arial"/>
                <w:b/>
                <w:sz w:val="22"/>
                <w:szCs w:val="22"/>
              </w:rPr>
              <w:lastRenderedPageBreak/>
              <w:t xml:space="preserve">Communication, Contacts and Relationships </w:t>
            </w:r>
          </w:p>
          <w:p w14:paraId="4006BC82" w14:textId="77777777" w:rsidR="00C34740" w:rsidRPr="00B4676E" w:rsidRDefault="00C34740" w:rsidP="00C34740">
            <w:pPr>
              <w:rPr>
                <w:rFonts w:ascii="Arial" w:hAnsi="Arial" w:cs="Arial"/>
                <w:sz w:val="22"/>
                <w:szCs w:val="22"/>
              </w:rPr>
            </w:pPr>
          </w:p>
        </w:tc>
        <w:tc>
          <w:tcPr>
            <w:tcW w:w="3782" w:type="dxa"/>
          </w:tcPr>
          <w:p w14:paraId="5D7AA14A" w14:textId="2B9E046D" w:rsidR="00C34740" w:rsidRPr="00B4676E" w:rsidRDefault="00C34740" w:rsidP="00C34740">
            <w:pPr>
              <w:jc w:val="center"/>
              <w:rPr>
                <w:rFonts w:ascii="Arial" w:hAnsi="Arial" w:cs="Arial"/>
                <w:sz w:val="22"/>
                <w:szCs w:val="22"/>
              </w:rPr>
            </w:pPr>
            <w:r>
              <w:rPr>
                <w:rFonts w:ascii="Arial" w:hAnsi="Arial" w:cs="Arial"/>
                <w:sz w:val="22"/>
                <w:szCs w:val="22"/>
              </w:rPr>
              <w:t>Ability to teach effectively with a range of teaching skills/styles</w:t>
            </w:r>
          </w:p>
        </w:tc>
        <w:tc>
          <w:tcPr>
            <w:tcW w:w="1027" w:type="dxa"/>
          </w:tcPr>
          <w:p w14:paraId="448A7A76" w14:textId="681CA515" w:rsidR="00C34740" w:rsidRPr="00B4676E" w:rsidRDefault="00C34740" w:rsidP="00C34740">
            <w:pPr>
              <w:jc w:val="center"/>
              <w:rPr>
                <w:rFonts w:ascii="Arial" w:hAnsi="Arial" w:cs="Arial"/>
                <w:sz w:val="22"/>
                <w:szCs w:val="22"/>
              </w:rPr>
            </w:pPr>
            <w:r>
              <w:rPr>
                <w:rFonts w:ascii="Arial" w:hAnsi="Arial" w:cs="Arial"/>
                <w:sz w:val="22"/>
                <w:szCs w:val="22"/>
              </w:rPr>
              <w:t>E</w:t>
            </w:r>
          </w:p>
        </w:tc>
        <w:tc>
          <w:tcPr>
            <w:tcW w:w="1417" w:type="dxa"/>
          </w:tcPr>
          <w:p w14:paraId="0F88CDE6" w14:textId="2DF60E84" w:rsidR="00C34740" w:rsidRPr="00B4676E" w:rsidRDefault="00C34740" w:rsidP="00C34740">
            <w:pPr>
              <w:jc w:val="center"/>
              <w:rPr>
                <w:rFonts w:ascii="Arial" w:hAnsi="Arial" w:cs="Arial"/>
                <w:sz w:val="22"/>
                <w:szCs w:val="22"/>
              </w:rPr>
            </w:pPr>
            <w:r>
              <w:rPr>
                <w:rFonts w:ascii="Arial" w:hAnsi="Arial" w:cs="Arial"/>
                <w:sz w:val="22"/>
                <w:szCs w:val="22"/>
              </w:rPr>
              <w:t>I</w:t>
            </w:r>
          </w:p>
        </w:tc>
        <w:tc>
          <w:tcPr>
            <w:tcW w:w="1809" w:type="dxa"/>
            <w:vMerge w:val="restart"/>
          </w:tcPr>
          <w:p w14:paraId="0E4F998B" w14:textId="77777777" w:rsidR="00C34740" w:rsidRPr="00B4676E" w:rsidRDefault="00C34740" w:rsidP="00C34740">
            <w:pPr>
              <w:rPr>
                <w:rFonts w:ascii="Arial" w:hAnsi="Arial"/>
                <w:b/>
                <w:sz w:val="22"/>
                <w:szCs w:val="22"/>
              </w:rPr>
            </w:pPr>
            <w:r w:rsidRPr="00B4676E">
              <w:rPr>
                <w:rFonts w:ascii="Arial" w:hAnsi="Arial"/>
                <w:b/>
                <w:sz w:val="22"/>
                <w:szCs w:val="22"/>
              </w:rPr>
              <w:t>Equalities and Diversity</w:t>
            </w:r>
          </w:p>
          <w:p w14:paraId="1EC22AB0" w14:textId="77777777" w:rsidR="00C34740" w:rsidRPr="00B4676E" w:rsidRDefault="00C34740" w:rsidP="00C34740">
            <w:pPr>
              <w:rPr>
                <w:rFonts w:ascii="Arial" w:hAnsi="Arial" w:cs="Arial"/>
                <w:sz w:val="22"/>
                <w:szCs w:val="22"/>
              </w:rPr>
            </w:pPr>
          </w:p>
        </w:tc>
        <w:tc>
          <w:tcPr>
            <w:tcW w:w="2977" w:type="dxa"/>
          </w:tcPr>
          <w:p w14:paraId="19EC5677" w14:textId="197CE358" w:rsidR="00C34740" w:rsidRPr="00B4676E" w:rsidRDefault="00C34740" w:rsidP="00C34740">
            <w:pPr>
              <w:jc w:val="center"/>
              <w:rPr>
                <w:rFonts w:ascii="Arial" w:hAnsi="Arial" w:cs="Arial"/>
                <w:sz w:val="22"/>
                <w:szCs w:val="22"/>
              </w:rPr>
            </w:pPr>
            <w:r>
              <w:rPr>
                <w:rFonts w:ascii="Arial" w:hAnsi="Arial" w:cs="Arial"/>
                <w:sz w:val="22"/>
                <w:szCs w:val="22"/>
              </w:rPr>
              <w:t>Demonstrate awareness and empathy applicable to role.</w:t>
            </w:r>
          </w:p>
        </w:tc>
        <w:tc>
          <w:tcPr>
            <w:tcW w:w="1026" w:type="dxa"/>
          </w:tcPr>
          <w:p w14:paraId="1ABDD35F" w14:textId="672A6BAD" w:rsidR="00C34740" w:rsidRPr="00B4676E" w:rsidRDefault="00C34740" w:rsidP="00C34740">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7F62A991" w14:textId="51F5B969" w:rsidR="00C34740" w:rsidRPr="00B4676E" w:rsidRDefault="00576952" w:rsidP="00C34740">
            <w:pPr>
              <w:jc w:val="center"/>
              <w:rPr>
                <w:rFonts w:ascii="Arial" w:hAnsi="Arial" w:cs="Arial"/>
                <w:sz w:val="22"/>
                <w:szCs w:val="22"/>
              </w:rPr>
            </w:pPr>
            <w:r>
              <w:rPr>
                <w:rFonts w:ascii="Arial" w:hAnsi="Arial" w:cs="Arial"/>
                <w:sz w:val="22"/>
                <w:szCs w:val="22"/>
              </w:rPr>
              <w:t>AF</w:t>
            </w:r>
            <w:r w:rsidR="00447FC5">
              <w:rPr>
                <w:rFonts w:ascii="Arial" w:hAnsi="Arial" w:cs="Arial"/>
                <w:sz w:val="22"/>
                <w:szCs w:val="22"/>
              </w:rPr>
              <w:t>4</w:t>
            </w:r>
          </w:p>
        </w:tc>
      </w:tr>
      <w:tr w:rsidR="00C34740" w:rsidRPr="00B4676E" w14:paraId="5D1564B9" w14:textId="77777777" w:rsidTr="00F315D8">
        <w:trPr>
          <w:trHeight w:hRule="exact" w:val="848"/>
        </w:trPr>
        <w:tc>
          <w:tcPr>
            <w:tcW w:w="1996" w:type="dxa"/>
            <w:vMerge/>
            <w:tcBorders>
              <w:left w:val="single" w:sz="18" w:space="0" w:color="auto"/>
            </w:tcBorders>
          </w:tcPr>
          <w:p w14:paraId="0FAF778E" w14:textId="77777777" w:rsidR="00C34740" w:rsidRPr="00B4676E" w:rsidRDefault="00C34740" w:rsidP="00C34740">
            <w:pPr>
              <w:jc w:val="center"/>
              <w:rPr>
                <w:rFonts w:ascii="Arial" w:hAnsi="Arial" w:cs="Arial"/>
                <w:sz w:val="22"/>
                <w:szCs w:val="22"/>
              </w:rPr>
            </w:pPr>
          </w:p>
        </w:tc>
        <w:tc>
          <w:tcPr>
            <w:tcW w:w="3782" w:type="dxa"/>
          </w:tcPr>
          <w:p w14:paraId="598A4891" w14:textId="5397A968" w:rsidR="00C34740" w:rsidRPr="00B4676E" w:rsidRDefault="00C34740" w:rsidP="00C34740">
            <w:pPr>
              <w:jc w:val="center"/>
              <w:rPr>
                <w:rFonts w:ascii="Arial" w:hAnsi="Arial" w:cs="Arial"/>
                <w:sz w:val="22"/>
                <w:szCs w:val="22"/>
              </w:rPr>
            </w:pPr>
            <w:r>
              <w:rPr>
                <w:rFonts w:ascii="Arial" w:hAnsi="Arial" w:cs="Arial"/>
                <w:sz w:val="22"/>
                <w:szCs w:val="22"/>
              </w:rPr>
              <w:t>Enthusiastic and effective communicator</w:t>
            </w:r>
          </w:p>
        </w:tc>
        <w:tc>
          <w:tcPr>
            <w:tcW w:w="1027" w:type="dxa"/>
          </w:tcPr>
          <w:p w14:paraId="290ED58B" w14:textId="7C4AD13F" w:rsidR="00C34740" w:rsidRPr="00B4676E" w:rsidRDefault="00C34740" w:rsidP="00C34740">
            <w:pPr>
              <w:jc w:val="center"/>
              <w:rPr>
                <w:rFonts w:ascii="Arial" w:hAnsi="Arial" w:cs="Arial"/>
                <w:sz w:val="22"/>
                <w:szCs w:val="22"/>
              </w:rPr>
            </w:pPr>
            <w:r>
              <w:rPr>
                <w:rFonts w:ascii="Arial" w:hAnsi="Arial" w:cs="Arial"/>
                <w:sz w:val="22"/>
                <w:szCs w:val="22"/>
              </w:rPr>
              <w:t>E</w:t>
            </w:r>
          </w:p>
        </w:tc>
        <w:tc>
          <w:tcPr>
            <w:tcW w:w="1417" w:type="dxa"/>
          </w:tcPr>
          <w:p w14:paraId="3922FA6E" w14:textId="5D4A4F40" w:rsidR="00C34740" w:rsidRPr="00B4676E" w:rsidRDefault="00C34740" w:rsidP="00C34740">
            <w:pPr>
              <w:jc w:val="center"/>
              <w:rPr>
                <w:rFonts w:ascii="Arial" w:hAnsi="Arial" w:cs="Arial"/>
                <w:sz w:val="22"/>
                <w:szCs w:val="22"/>
              </w:rPr>
            </w:pPr>
            <w:r>
              <w:rPr>
                <w:rFonts w:ascii="Arial" w:hAnsi="Arial" w:cs="Arial"/>
                <w:sz w:val="22"/>
                <w:szCs w:val="22"/>
              </w:rPr>
              <w:t>I</w:t>
            </w:r>
          </w:p>
        </w:tc>
        <w:tc>
          <w:tcPr>
            <w:tcW w:w="1809" w:type="dxa"/>
            <w:vMerge/>
          </w:tcPr>
          <w:p w14:paraId="0DEE2C00" w14:textId="77777777" w:rsidR="00C34740" w:rsidRPr="00B4676E" w:rsidRDefault="00C34740" w:rsidP="00C34740">
            <w:pPr>
              <w:rPr>
                <w:rFonts w:ascii="Arial" w:hAnsi="Arial" w:cs="Arial"/>
                <w:sz w:val="22"/>
                <w:szCs w:val="22"/>
              </w:rPr>
            </w:pPr>
          </w:p>
        </w:tc>
        <w:tc>
          <w:tcPr>
            <w:tcW w:w="2977" w:type="dxa"/>
          </w:tcPr>
          <w:p w14:paraId="051AADE8" w14:textId="77777777" w:rsidR="00C34740" w:rsidRPr="00B4676E" w:rsidRDefault="00C34740" w:rsidP="00C34740">
            <w:pPr>
              <w:jc w:val="center"/>
              <w:rPr>
                <w:rFonts w:ascii="Arial" w:hAnsi="Arial" w:cs="Arial"/>
                <w:sz w:val="22"/>
                <w:szCs w:val="22"/>
              </w:rPr>
            </w:pPr>
          </w:p>
        </w:tc>
        <w:tc>
          <w:tcPr>
            <w:tcW w:w="1026" w:type="dxa"/>
          </w:tcPr>
          <w:p w14:paraId="6B8E4FB5" w14:textId="09E14FA8" w:rsidR="00C34740" w:rsidRPr="00B4676E" w:rsidRDefault="00C34740" w:rsidP="00C34740">
            <w:pPr>
              <w:jc w:val="center"/>
              <w:rPr>
                <w:rFonts w:ascii="Arial" w:hAnsi="Arial" w:cs="Arial"/>
                <w:sz w:val="22"/>
                <w:szCs w:val="22"/>
              </w:rPr>
            </w:pPr>
          </w:p>
        </w:tc>
        <w:tc>
          <w:tcPr>
            <w:tcW w:w="1418" w:type="dxa"/>
            <w:tcBorders>
              <w:right w:val="single" w:sz="18" w:space="0" w:color="auto"/>
            </w:tcBorders>
          </w:tcPr>
          <w:p w14:paraId="4D94B5F5" w14:textId="77777777" w:rsidR="00C34740" w:rsidRPr="00B4676E" w:rsidRDefault="00C34740" w:rsidP="00C34740">
            <w:pPr>
              <w:jc w:val="center"/>
              <w:rPr>
                <w:rFonts w:ascii="Arial" w:hAnsi="Arial" w:cs="Arial"/>
                <w:sz w:val="22"/>
                <w:szCs w:val="22"/>
              </w:rPr>
            </w:pPr>
          </w:p>
        </w:tc>
      </w:tr>
      <w:tr w:rsidR="00C34740" w:rsidRPr="00B4676E" w14:paraId="521EE631" w14:textId="77777777" w:rsidTr="00F315D8">
        <w:tc>
          <w:tcPr>
            <w:tcW w:w="1996" w:type="dxa"/>
            <w:vMerge/>
            <w:tcBorders>
              <w:left w:val="single" w:sz="18" w:space="0" w:color="auto"/>
            </w:tcBorders>
          </w:tcPr>
          <w:p w14:paraId="72E917F7" w14:textId="77777777" w:rsidR="00C34740" w:rsidRPr="00B4676E" w:rsidRDefault="00C34740" w:rsidP="00C34740">
            <w:pPr>
              <w:jc w:val="center"/>
              <w:rPr>
                <w:rFonts w:ascii="Arial" w:hAnsi="Arial" w:cs="Arial"/>
                <w:sz w:val="22"/>
                <w:szCs w:val="22"/>
              </w:rPr>
            </w:pPr>
          </w:p>
        </w:tc>
        <w:tc>
          <w:tcPr>
            <w:tcW w:w="3782" w:type="dxa"/>
          </w:tcPr>
          <w:p w14:paraId="73495FAE" w14:textId="77777777" w:rsidR="00C34740" w:rsidRPr="00B4676E" w:rsidRDefault="00C34740" w:rsidP="00C34740">
            <w:pPr>
              <w:jc w:val="center"/>
              <w:rPr>
                <w:rFonts w:ascii="Arial" w:hAnsi="Arial" w:cs="Arial"/>
                <w:sz w:val="22"/>
                <w:szCs w:val="22"/>
              </w:rPr>
            </w:pPr>
          </w:p>
        </w:tc>
        <w:tc>
          <w:tcPr>
            <w:tcW w:w="1027" w:type="dxa"/>
          </w:tcPr>
          <w:p w14:paraId="60E88747" w14:textId="77777777" w:rsidR="00C34740" w:rsidRPr="00B4676E" w:rsidRDefault="00C34740" w:rsidP="00C34740">
            <w:pPr>
              <w:jc w:val="center"/>
              <w:rPr>
                <w:rFonts w:ascii="Arial" w:hAnsi="Arial" w:cs="Arial"/>
                <w:sz w:val="22"/>
                <w:szCs w:val="22"/>
              </w:rPr>
            </w:pPr>
          </w:p>
        </w:tc>
        <w:tc>
          <w:tcPr>
            <w:tcW w:w="1417" w:type="dxa"/>
          </w:tcPr>
          <w:p w14:paraId="539A8C61" w14:textId="77777777" w:rsidR="00C34740" w:rsidRPr="00B4676E" w:rsidRDefault="00C34740" w:rsidP="00C34740">
            <w:pPr>
              <w:jc w:val="center"/>
              <w:rPr>
                <w:rFonts w:ascii="Arial" w:hAnsi="Arial" w:cs="Arial"/>
                <w:sz w:val="22"/>
                <w:szCs w:val="22"/>
              </w:rPr>
            </w:pPr>
          </w:p>
        </w:tc>
        <w:tc>
          <w:tcPr>
            <w:tcW w:w="1809" w:type="dxa"/>
            <w:vMerge/>
          </w:tcPr>
          <w:p w14:paraId="6B083A0E" w14:textId="77777777" w:rsidR="00C34740" w:rsidRPr="00B4676E" w:rsidRDefault="00C34740" w:rsidP="00C34740">
            <w:pPr>
              <w:rPr>
                <w:rFonts w:ascii="Arial" w:hAnsi="Arial" w:cs="Arial"/>
                <w:sz w:val="22"/>
                <w:szCs w:val="22"/>
              </w:rPr>
            </w:pPr>
          </w:p>
        </w:tc>
        <w:tc>
          <w:tcPr>
            <w:tcW w:w="2977" w:type="dxa"/>
          </w:tcPr>
          <w:p w14:paraId="35A81C9A" w14:textId="77777777" w:rsidR="00C34740" w:rsidRPr="00B4676E" w:rsidRDefault="00C34740" w:rsidP="00C34740">
            <w:pPr>
              <w:jc w:val="center"/>
              <w:rPr>
                <w:rFonts w:ascii="Arial" w:hAnsi="Arial" w:cs="Arial"/>
                <w:sz w:val="22"/>
                <w:szCs w:val="22"/>
              </w:rPr>
            </w:pPr>
          </w:p>
        </w:tc>
        <w:tc>
          <w:tcPr>
            <w:tcW w:w="1026" w:type="dxa"/>
          </w:tcPr>
          <w:p w14:paraId="0D5E20FB" w14:textId="77777777" w:rsidR="00C34740" w:rsidRPr="00B4676E" w:rsidRDefault="00C34740" w:rsidP="00C34740">
            <w:pPr>
              <w:jc w:val="center"/>
              <w:rPr>
                <w:rFonts w:ascii="Arial" w:hAnsi="Arial" w:cs="Arial"/>
                <w:sz w:val="22"/>
                <w:szCs w:val="22"/>
              </w:rPr>
            </w:pPr>
          </w:p>
        </w:tc>
        <w:tc>
          <w:tcPr>
            <w:tcW w:w="1418" w:type="dxa"/>
            <w:tcBorders>
              <w:right w:val="single" w:sz="18" w:space="0" w:color="auto"/>
            </w:tcBorders>
          </w:tcPr>
          <w:p w14:paraId="6F23F946" w14:textId="77777777" w:rsidR="00C34740" w:rsidRPr="00B4676E" w:rsidRDefault="00C34740" w:rsidP="00C34740">
            <w:pPr>
              <w:jc w:val="center"/>
              <w:rPr>
                <w:rFonts w:ascii="Arial" w:hAnsi="Arial" w:cs="Arial"/>
                <w:sz w:val="22"/>
                <w:szCs w:val="22"/>
              </w:rPr>
            </w:pPr>
          </w:p>
        </w:tc>
      </w:tr>
      <w:tr w:rsidR="00805F80" w:rsidRPr="00B4676E" w14:paraId="70418B73" w14:textId="77777777" w:rsidTr="00F315D8">
        <w:tc>
          <w:tcPr>
            <w:tcW w:w="1996" w:type="dxa"/>
            <w:vMerge w:val="restart"/>
            <w:tcBorders>
              <w:left w:val="single" w:sz="18" w:space="0" w:color="auto"/>
            </w:tcBorders>
          </w:tcPr>
          <w:p w14:paraId="5A8DCF8A" w14:textId="77777777" w:rsidR="00805F80" w:rsidRPr="00B4676E" w:rsidRDefault="00805F80" w:rsidP="00805F80">
            <w:pPr>
              <w:rPr>
                <w:rFonts w:ascii="Arial" w:hAnsi="Arial" w:cs="Arial"/>
                <w:b/>
                <w:sz w:val="22"/>
                <w:szCs w:val="22"/>
              </w:rPr>
            </w:pPr>
            <w:r w:rsidRPr="00B4676E">
              <w:rPr>
                <w:rFonts w:ascii="Arial" w:hAnsi="Arial" w:cs="Arial"/>
                <w:b/>
                <w:sz w:val="22"/>
                <w:szCs w:val="22"/>
              </w:rPr>
              <w:t xml:space="preserve">Creativity and Innovation </w:t>
            </w:r>
          </w:p>
        </w:tc>
        <w:tc>
          <w:tcPr>
            <w:tcW w:w="3782" w:type="dxa"/>
          </w:tcPr>
          <w:p w14:paraId="0D5FC517" w14:textId="19043E56" w:rsidR="00805F80" w:rsidRPr="00B4676E" w:rsidRDefault="00805F80" w:rsidP="00805F80">
            <w:pPr>
              <w:jc w:val="center"/>
              <w:rPr>
                <w:rFonts w:ascii="Arial" w:hAnsi="Arial" w:cs="Arial"/>
                <w:sz w:val="22"/>
                <w:szCs w:val="22"/>
              </w:rPr>
            </w:pPr>
            <w:r>
              <w:rPr>
                <w:rFonts w:ascii="Arial" w:hAnsi="Arial" w:cs="Arial"/>
                <w:sz w:val="22"/>
                <w:szCs w:val="22"/>
              </w:rPr>
              <w:t>Ability to take the lead and to contribute to team developments</w:t>
            </w:r>
          </w:p>
        </w:tc>
        <w:tc>
          <w:tcPr>
            <w:tcW w:w="1027" w:type="dxa"/>
          </w:tcPr>
          <w:p w14:paraId="2E18C2AC" w14:textId="276B3ADC" w:rsidR="00805F80" w:rsidRPr="00B4676E" w:rsidRDefault="00805F80" w:rsidP="00805F80">
            <w:pPr>
              <w:jc w:val="center"/>
              <w:rPr>
                <w:rFonts w:ascii="Arial" w:hAnsi="Arial" w:cs="Arial"/>
                <w:sz w:val="22"/>
                <w:szCs w:val="22"/>
              </w:rPr>
            </w:pPr>
            <w:r>
              <w:rPr>
                <w:rFonts w:ascii="Arial" w:hAnsi="Arial" w:cs="Arial"/>
                <w:sz w:val="22"/>
                <w:szCs w:val="22"/>
              </w:rPr>
              <w:t>E</w:t>
            </w:r>
          </w:p>
        </w:tc>
        <w:tc>
          <w:tcPr>
            <w:tcW w:w="1417" w:type="dxa"/>
          </w:tcPr>
          <w:p w14:paraId="06F1069F" w14:textId="57BDC005" w:rsidR="00805F80" w:rsidRPr="00B4676E" w:rsidRDefault="00805F80" w:rsidP="00805F80">
            <w:pPr>
              <w:jc w:val="center"/>
              <w:rPr>
                <w:rFonts w:ascii="Arial" w:hAnsi="Arial" w:cs="Arial"/>
                <w:sz w:val="22"/>
                <w:szCs w:val="22"/>
              </w:rPr>
            </w:pPr>
            <w:r>
              <w:rPr>
                <w:rFonts w:ascii="Arial" w:hAnsi="Arial" w:cs="Arial"/>
                <w:sz w:val="22"/>
                <w:szCs w:val="22"/>
              </w:rPr>
              <w:t>I</w:t>
            </w:r>
          </w:p>
        </w:tc>
        <w:tc>
          <w:tcPr>
            <w:tcW w:w="1809" w:type="dxa"/>
            <w:vMerge w:val="restart"/>
          </w:tcPr>
          <w:p w14:paraId="6797B5D6" w14:textId="2901B3CE" w:rsidR="00805F80" w:rsidRPr="00B4676E" w:rsidRDefault="00805F80" w:rsidP="00805F80">
            <w:pPr>
              <w:rPr>
                <w:rFonts w:ascii="Arial" w:hAnsi="Arial" w:cs="Arial"/>
                <w:sz w:val="22"/>
                <w:szCs w:val="22"/>
              </w:rPr>
            </w:pPr>
            <w:r w:rsidRPr="00B4676E">
              <w:rPr>
                <w:rFonts w:ascii="Arial" w:hAnsi="Arial" w:cs="Arial"/>
                <w:b/>
                <w:sz w:val="22"/>
                <w:szCs w:val="22"/>
              </w:rPr>
              <w:t xml:space="preserve">Resources, </w:t>
            </w:r>
            <w:r>
              <w:rPr>
                <w:rFonts w:ascii="Arial" w:hAnsi="Arial" w:cs="Arial"/>
                <w:b/>
                <w:sz w:val="22"/>
                <w:szCs w:val="22"/>
              </w:rPr>
              <w:t>data protection and information governance.</w:t>
            </w:r>
          </w:p>
        </w:tc>
        <w:tc>
          <w:tcPr>
            <w:tcW w:w="2977" w:type="dxa"/>
          </w:tcPr>
          <w:p w14:paraId="4227B5CC" w14:textId="3294D691" w:rsidR="00805F80" w:rsidRPr="00B4676E" w:rsidRDefault="00805F80" w:rsidP="00805F80">
            <w:pPr>
              <w:jc w:val="center"/>
              <w:rPr>
                <w:rFonts w:ascii="Arial" w:hAnsi="Arial" w:cs="Arial"/>
                <w:sz w:val="22"/>
                <w:szCs w:val="22"/>
              </w:rPr>
            </w:pPr>
            <w:r>
              <w:rPr>
                <w:rFonts w:ascii="Arial" w:hAnsi="Arial" w:cs="Arial"/>
                <w:sz w:val="22"/>
                <w:szCs w:val="22"/>
              </w:rPr>
              <w:t>Knowledge, understanding and commitment to</w:t>
            </w:r>
            <w:r w:rsidR="00576952">
              <w:rPr>
                <w:rFonts w:ascii="Arial" w:hAnsi="Arial" w:cs="Arial"/>
                <w:sz w:val="22"/>
                <w:szCs w:val="22"/>
              </w:rPr>
              <w:t xml:space="preserve"> the music </w:t>
            </w:r>
            <w:r>
              <w:rPr>
                <w:rFonts w:ascii="Arial" w:hAnsi="Arial" w:cs="Arial"/>
                <w:sz w:val="22"/>
                <w:szCs w:val="22"/>
              </w:rPr>
              <w:t xml:space="preserve"> National C</w:t>
            </w:r>
            <w:r w:rsidR="00576952">
              <w:rPr>
                <w:rFonts w:ascii="Arial" w:hAnsi="Arial" w:cs="Arial"/>
                <w:sz w:val="22"/>
                <w:szCs w:val="22"/>
              </w:rPr>
              <w:t xml:space="preserve">urriculum </w:t>
            </w:r>
          </w:p>
        </w:tc>
        <w:tc>
          <w:tcPr>
            <w:tcW w:w="1026" w:type="dxa"/>
          </w:tcPr>
          <w:p w14:paraId="087631E6" w14:textId="01202801" w:rsidR="00805F80" w:rsidRPr="00B4676E" w:rsidRDefault="00576952" w:rsidP="00805F80">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3964EF6A" w14:textId="4A59B61E" w:rsidR="00805F80" w:rsidRPr="00B4676E" w:rsidRDefault="00576952" w:rsidP="00805F80">
            <w:pPr>
              <w:jc w:val="center"/>
              <w:rPr>
                <w:rFonts w:ascii="Arial" w:hAnsi="Arial" w:cs="Arial"/>
                <w:sz w:val="22"/>
                <w:szCs w:val="22"/>
              </w:rPr>
            </w:pPr>
            <w:r>
              <w:rPr>
                <w:rFonts w:ascii="Arial" w:hAnsi="Arial" w:cs="Arial"/>
                <w:sz w:val="22"/>
                <w:szCs w:val="22"/>
              </w:rPr>
              <w:t>AF</w:t>
            </w:r>
            <w:r w:rsidR="002557A9">
              <w:rPr>
                <w:rFonts w:ascii="Arial" w:hAnsi="Arial" w:cs="Arial"/>
                <w:sz w:val="22"/>
                <w:szCs w:val="22"/>
              </w:rPr>
              <w:t>5</w:t>
            </w:r>
          </w:p>
        </w:tc>
      </w:tr>
      <w:tr w:rsidR="00805F80" w:rsidRPr="00B4676E" w14:paraId="354AFC42" w14:textId="77777777" w:rsidTr="00F315D8">
        <w:tc>
          <w:tcPr>
            <w:tcW w:w="1996" w:type="dxa"/>
            <w:vMerge/>
            <w:tcBorders>
              <w:left w:val="single" w:sz="18" w:space="0" w:color="auto"/>
            </w:tcBorders>
          </w:tcPr>
          <w:p w14:paraId="1D8FA1BB" w14:textId="77777777" w:rsidR="00805F80" w:rsidRPr="00B4676E" w:rsidRDefault="00805F80" w:rsidP="00805F80">
            <w:pPr>
              <w:rPr>
                <w:rFonts w:ascii="Arial" w:hAnsi="Arial"/>
                <w:b/>
                <w:sz w:val="22"/>
                <w:szCs w:val="22"/>
              </w:rPr>
            </w:pPr>
          </w:p>
        </w:tc>
        <w:tc>
          <w:tcPr>
            <w:tcW w:w="3782" w:type="dxa"/>
          </w:tcPr>
          <w:p w14:paraId="2A3C4C97" w14:textId="257C5F34" w:rsidR="00805F80" w:rsidRPr="00B4676E" w:rsidRDefault="00805F80" w:rsidP="00805F80">
            <w:pPr>
              <w:jc w:val="center"/>
              <w:rPr>
                <w:rFonts w:ascii="Arial" w:hAnsi="Arial" w:cs="Arial"/>
                <w:sz w:val="22"/>
                <w:szCs w:val="22"/>
              </w:rPr>
            </w:pPr>
            <w:r>
              <w:rPr>
                <w:rFonts w:ascii="Arial" w:hAnsi="Arial" w:cs="Arial"/>
                <w:sz w:val="22"/>
                <w:szCs w:val="22"/>
              </w:rPr>
              <w:t>Willing to take on board new ideas</w:t>
            </w:r>
          </w:p>
        </w:tc>
        <w:tc>
          <w:tcPr>
            <w:tcW w:w="1027" w:type="dxa"/>
          </w:tcPr>
          <w:p w14:paraId="66530589" w14:textId="2F5D0A22" w:rsidR="00805F80" w:rsidRPr="00B4676E" w:rsidRDefault="00805F80" w:rsidP="00805F80">
            <w:pPr>
              <w:jc w:val="center"/>
              <w:rPr>
                <w:rFonts w:ascii="Arial" w:hAnsi="Arial" w:cs="Arial"/>
                <w:sz w:val="22"/>
                <w:szCs w:val="22"/>
              </w:rPr>
            </w:pPr>
            <w:r>
              <w:rPr>
                <w:rFonts w:ascii="Arial" w:hAnsi="Arial" w:cs="Arial"/>
                <w:sz w:val="22"/>
                <w:szCs w:val="22"/>
              </w:rPr>
              <w:t>E</w:t>
            </w:r>
          </w:p>
        </w:tc>
        <w:tc>
          <w:tcPr>
            <w:tcW w:w="1417" w:type="dxa"/>
          </w:tcPr>
          <w:p w14:paraId="1A0839F4" w14:textId="1F5A95B1" w:rsidR="00805F80" w:rsidRPr="00B4676E" w:rsidRDefault="00805F80" w:rsidP="00805F80">
            <w:pPr>
              <w:jc w:val="center"/>
              <w:rPr>
                <w:rFonts w:ascii="Arial" w:hAnsi="Arial" w:cs="Arial"/>
                <w:sz w:val="22"/>
                <w:szCs w:val="22"/>
              </w:rPr>
            </w:pPr>
            <w:r>
              <w:rPr>
                <w:rFonts w:ascii="Arial" w:hAnsi="Arial" w:cs="Arial"/>
                <w:sz w:val="22"/>
                <w:szCs w:val="22"/>
              </w:rPr>
              <w:t>I</w:t>
            </w:r>
          </w:p>
        </w:tc>
        <w:tc>
          <w:tcPr>
            <w:tcW w:w="1809" w:type="dxa"/>
            <w:vMerge/>
          </w:tcPr>
          <w:p w14:paraId="48A40FAB" w14:textId="77777777" w:rsidR="00805F80" w:rsidRPr="00B4676E" w:rsidRDefault="00805F80" w:rsidP="00805F80">
            <w:pPr>
              <w:rPr>
                <w:rFonts w:ascii="Arial" w:hAnsi="Arial"/>
                <w:b/>
                <w:sz w:val="22"/>
                <w:szCs w:val="22"/>
              </w:rPr>
            </w:pPr>
          </w:p>
        </w:tc>
        <w:tc>
          <w:tcPr>
            <w:tcW w:w="2977" w:type="dxa"/>
          </w:tcPr>
          <w:p w14:paraId="58F9FEA4" w14:textId="54ED552F" w:rsidR="00805F80" w:rsidRPr="00B4676E" w:rsidRDefault="00805F80" w:rsidP="00805F80">
            <w:pPr>
              <w:jc w:val="center"/>
              <w:rPr>
                <w:rFonts w:ascii="Arial" w:hAnsi="Arial" w:cs="Arial"/>
                <w:sz w:val="22"/>
                <w:szCs w:val="22"/>
              </w:rPr>
            </w:pPr>
            <w:r>
              <w:rPr>
                <w:rFonts w:ascii="Arial" w:hAnsi="Arial" w:cs="Arial"/>
                <w:sz w:val="22"/>
                <w:szCs w:val="22"/>
              </w:rPr>
              <w:t>Ability to travel between school sites</w:t>
            </w:r>
          </w:p>
        </w:tc>
        <w:tc>
          <w:tcPr>
            <w:tcW w:w="1026" w:type="dxa"/>
          </w:tcPr>
          <w:p w14:paraId="09AACC86" w14:textId="2FE9C8E9" w:rsidR="00805F80" w:rsidRPr="00B4676E" w:rsidRDefault="00805F80" w:rsidP="00805F80">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7874D637" w14:textId="36CD6E82" w:rsidR="00805F80" w:rsidRPr="00B4676E" w:rsidRDefault="00805F80" w:rsidP="00805F80">
            <w:pPr>
              <w:jc w:val="center"/>
              <w:rPr>
                <w:rFonts w:ascii="Arial" w:hAnsi="Arial" w:cs="Arial"/>
                <w:sz w:val="22"/>
                <w:szCs w:val="22"/>
              </w:rPr>
            </w:pPr>
            <w:r>
              <w:rPr>
                <w:rFonts w:ascii="Arial" w:hAnsi="Arial" w:cs="Arial"/>
                <w:sz w:val="22"/>
                <w:szCs w:val="22"/>
              </w:rPr>
              <w:t>I</w:t>
            </w:r>
          </w:p>
        </w:tc>
      </w:tr>
      <w:tr w:rsidR="00805F80" w:rsidRPr="00B4676E" w14:paraId="4D982C1A" w14:textId="77777777" w:rsidTr="00F315D8">
        <w:tc>
          <w:tcPr>
            <w:tcW w:w="1996" w:type="dxa"/>
            <w:vMerge/>
            <w:tcBorders>
              <w:left w:val="single" w:sz="18" w:space="0" w:color="auto"/>
            </w:tcBorders>
          </w:tcPr>
          <w:p w14:paraId="18BC489F" w14:textId="77777777" w:rsidR="00805F80" w:rsidRPr="00B4676E" w:rsidRDefault="00805F80" w:rsidP="00805F80">
            <w:pPr>
              <w:rPr>
                <w:rFonts w:ascii="Arial" w:hAnsi="Arial"/>
                <w:b/>
                <w:sz w:val="22"/>
                <w:szCs w:val="22"/>
              </w:rPr>
            </w:pPr>
          </w:p>
        </w:tc>
        <w:tc>
          <w:tcPr>
            <w:tcW w:w="3782" w:type="dxa"/>
          </w:tcPr>
          <w:p w14:paraId="0A3AAAAC" w14:textId="77777777" w:rsidR="00805F80" w:rsidRPr="00B4676E" w:rsidRDefault="00805F80" w:rsidP="00805F80">
            <w:pPr>
              <w:jc w:val="center"/>
              <w:rPr>
                <w:rFonts w:ascii="Arial" w:hAnsi="Arial" w:cs="Arial"/>
                <w:sz w:val="22"/>
                <w:szCs w:val="22"/>
              </w:rPr>
            </w:pPr>
          </w:p>
        </w:tc>
        <w:tc>
          <w:tcPr>
            <w:tcW w:w="1027" w:type="dxa"/>
          </w:tcPr>
          <w:p w14:paraId="07B230BA" w14:textId="77777777" w:rsidR="00805F80" w:rsidRPr="00B4676E" w:rsidRDefault="00805F80" w:rsidP="00805F80">
            <w:pPr>
              <w:jc w:val="center"/>
              <w:rPr>
                <w:rFonts w:ascii="Arial" w:hAnsi="Arial" w:cs="Arial"/>
                <w:sz w:val="22"/>
                <w:szCs w:val="22"/>
              </w:rPr>
            </w:pPr>
          </w:p>
        </w:tc>
        <w:tc>
          <w:tcPr>
            <w:tcW w:w="1417" w:type="dxa"/>
          </w:tcPr>
          <w:p w14:paraId="5A03F170" w14:textId="77777777" w:rsidR="00805F80" w:rsidRPr="00B4676E" w:rsidRDefault="00805F80" w:rsidP="00805F80">
            <w:pPr>
              <w:jc w:val="center"/>
              <w:rPr>
                <w:rFonts w:ascii="Arial" w:hAnsi="Arial" w:cs="Arial"/>
                <w:sz w:val="22"/>
                <w:szCs w:val="22"/>
              </w:rPr>
            </w:pPr>
          </w:p>
        </w:tc>
        <w:tc>
          <w:tcPr>
            <w:tcW w:w="1809" w:type="dxa"/>
            <w:vMerge/>
          </w:tcPr>
          <w:p w14:paraId="6452336C" w14:textId="77777777" w:rsidR="00805F80" w:rsidRPr="00B4676E" w:rsidRDefault="00805F80" w:rsidP="00805F80">
            <w:pPr>
              <w:rPr>
                <w:rFonts w:ascii="Arial" w:hAnsi="Arial"/>
                <w:b/>
                <w:sz w:val="22"/>
                <w:szCs w:val="22"/>
              </w:rPr>
            </w:pPr>
          </w:p>
        </w:tc>
        <w:tc>
          <w:tcPr>
            <w:tcW w:w="2977" w:type="dxa"/>
          </w:tcPr>
          <w:p w14:paraId="408B98FD" w14:textId="77777777" w:rsidR="00805F80" w:rsidRPr="00B4676E" w:rsidRDefault="00805F80" w:rsidP="00805F80">
            <w:pPr>
              <w:jc w:val="center"/>
              <w:rPr>
                <w:rFonts w:ascii="Arial" w:hAnsi="Arial" w:cs="Arial"/>
                <w:sz w:val="22"/>
                <w:szCs w:val="22"/>
              </w:rPr>
            </w:pPr>
          </w:p>
        </w:tc>
        <w:tc>
          <w:tcPr>
            <w:tcW w:w="1026" w:type="dxa"/>
          </w:tcPr>
          <w:p w14:paraId="46790B2F" w14:textId="38A9F545" w:rsidR="00805F80" w:rsidRPr="00B4676E" w:rsidRDefault="00805F80" w:rsidP="00805F80">
            <w:pPr>
              <w:jc w:val="center"/>
              <w:rPr>
                <w:rFonts w:ascii="Arial" w:hAnsi="Arial" w:cs="Arial"/>
                <w:sz w:val="22"/>
                <w:szCs w:val="22"/>
              </w:rPr>
            </w:pPr>
          </w:p>
        </w:tc>
        <w:tc>
          <w:tcPr>
            <w:tcW w:w="1418" w:type="dxa"/>
            <w:tcBorders>
              <w:right w:val="single" w:sz="18" w:space="0" w:color="auto"/>
            </w:tcBorders>
          </w:tcPr>
          <w:p w14:paraId="2CAEEBC8" w14:textId="77777777" w:rsidR="00805F80" w:rsidRPr="00B4676E" w:rsidRDefault="00805F80" w:rsidP="00805F80">
            <w:pPr>
              <w:jc w:val="center"/>
              <w:rPr>
                <w:rFonts w:ascii="Arial" w:hAnsi="Arial" w:cs="Arial"/>
                <w:sz w:val="22"/>
                <w:szCs w:val="22"/>
              </w:rPr>
            </w:pPr>
          </w:p>
        </w:tc>
      </w:tr>
      <w:tr w:rsidR="0018031C" w:rsidRPr="00B4676E" w14:paraId="08D03001" w14:textId="77777777" w:rsidTr="00F315D8">
        <w:trPr>
          <w:trHeight w:val="304"/>
        </w:trPr>
        <w:tc>
          <w:tcPr>
            <w:tcW w:w="1996" w:type="dxa"/>
            <w:vMerge w:val="restart"/>
            <w:tcBorders>
              <w:left w:val="single" w:sz="18" w:space="0" w:color="auto"/>
            </w:tcBorders>
          </w:tcPr>
          <w:p w14:paraId="12E39E4F" w14:textId="28B25075" w:rsidR="0018031C" w:rsidRPr="00B4676E" w:rsidRDefault="0018031C" w:rsidP="0018031C">
            <w:pPr>
              <w:rPr>
                <w:rFonts w:ascii="Arial" w:hAnsi="Arial"/>
                <w:b/>
              </w:rPr>
            </w:pPr>
            <w:r w:rsidRPr="00B4676E">
              <w:rPr>
                <w:rFonts w:ascii="Arial" w:hAnsi="Arial"/>
                <w:b/>
                <w:sz w:val="22"/>
                <w:szCs w:val="22"/>
              </w:rPr>
              <w:t>Supervision / Management of People</w:t>
            </w:r>
          </w:p>
        </w:tc>
        <w:tc>
          <w:tcPr>
            <w:tcW w:w="3782" w:type="dxa"/>
          </w:tcPr>
          <w:p w14:paraId="413D04EE" w14:textId="16FBDC59" w:rsidR="0018031C" w:rsidRPr="00B4676E" w:rsidRDefault="0003343E" w:rsidP="0018031C">
            <w:pPr>
              <w:jc w:val="center"/>
              <w:rPr>
                <w:rFonts w:ascii="Arial" w:hAnsi="Arial" w:cs="Arial"/>
                <w:sz w:val="22"/>
                <w:szCs w:val="22"/>
              </w:rPr>
            </w:pPr>
            <w:r w:rsidRPr="00233136">
              <w:rPr>
                <w:rFonts w:ascii="Arial" w:hAnsi="Arial" w:cs="Arial"/>
                <w:i/>
                <w:sz w:val="22"/>
                <w:szCs w:val="22"/>
              </w:rPr>
              <w:t>Not applicable for this position</w:t>
            </w:r>
          </w:p>
        </w:tc>
        <w:tc>
          <w:tcPr>
            <w:tcW w:w="1027" w:type="dxa"/>
          </w:tcPr>
          <w:p w14:paraId="5CF2FC32" w14:textId="77777777" w:rsidR="0018031C" w:rsidRPr="00B4676E" w:rsidRDefault="0018031C" w:rsidP="0018031C">
            <w:pPr>
              <w:jc w:val="center"/>
              <w:rPr>
                <w:rFonts w:ascii="Arial" w:hAnsi="Arial" w:cs="Arial"/>
                <w:sz w:val="22"/>
                <w:szCs w:val="22"/>
              </w:rPr>
            </w:pPr>
          </w:p>
        </w:tc>
        <w:tc>
          <w:tcPr>
            <w:tcW w:w="1417" w:type="dxa"/>
          </w:tcPr>
          <w:p w14:paraId="70C1ECEB" w14:textId="77777777" w:rsidR="0018031C" w:rsidRPr="00B4676E" w:rsidRDefault="0018031C" w:rsidP="0018031C">
            <w:pPr>
              <w:jc w:val="center"/>
              <w:rPr>
                <w:rFonts w:ascii="Arial" w:hAnsi="Arial" w:cs="Arial"/>
                <w:sz w:val="22"/>
                <w:szCs w:val="22"/>
              </w:rPr>
            </w:pPr>
          </w:p>
        </w:tc>
        <w:tc>
          <w:tcPr>
            <w:tcW w:w="1809" w:type="dxa"/>
            <w:vMerge w:val="restart"/>
          </w:tcPr>
          <w:p w14:paraId="5AAADCA5" w14:textId="04421FA6" w:rsidR="0018031C" w:rsidRPr="00B4676E" w:rsidRDefault="0018031C" w:rsidP="0018031C">
            <w:pPr>
              <w:rPr>
                <w:rFonts w:ascii="Arial" w:hAnsi="Arial"/>
                <w:b/>
              </w:rPr>
            </w:pPr>
            <w:r w:rsidRPr="00B4676E">
              <w:rPr>
                <w:rFonts w:ascii="Arial" w:hAnsi="Arial" w:cs="Arial"/>
                <w:b/>
                <w:sz w:val="22"/>
                <w:szCs w:val="22"/>
              </w:rPr>
              <w:t>Work Demands and Decisions</w:t>
            </w:r>
          </w:p>
        </w:tc>
        <w:tc>
          <w:tcPr>
            <w:tcW w:w="2977" w:type="dxa"/>
          </w:tcPr>
          <w:p w14:paraId="71F5AAFB" w14:textId="7D6963E2" w:rsidR="00313EF9" w:rsidRDefault="00074456" w:rsidP="0018031C">
            <w:pPr>
              <w:jc w:val="center"/>
              <w:rPr>
                <w:rFonts w:ascii="Arial" w:hAnsi="Arial" w:cs="Arial"/>
                <w:bCs/>
                <w:sz w:val="22"/>
                <w:szCs w:val="22"/>
              </w:rPr>
            </w:pPr>
            <w:r w:rsidRPr="00211D6A">
              <w:rPr>
                <w:rFonts w:ascii="Arial" w:hAnsi="Arial" w:cs="Arial"/>
                <w:bCs/>
                <w:sz w:val="22"/>
                <w:szCs w:val="22"/>
              </w:rPr>
              <w:t xml:space="preserve">Teach in a variety of locations </w:t>
            </w:r>
            <w:r w:rsidR="008738A3" w:rsidRPr="00211D6A">
              <w:rPr>
                <w:rFonts w:ascii="Arial" w:hAnsi="Arial" w:cs="Arial"/>
                <w:bCs/>
                <w:sz w:val="22"/>
                <w:szCs w:val="22"/>
              </w:rPr>
              <w:t>between 8.30am</w:t>
            </w:r>
            <w:r w:rsidR="00211D6A" w:rsidRPr="00211D6A">
              <w:rPr>
                <w:rFonts w:ascii="Arial" w:hAnsi="Arial" w:cs="Arial"/>
                <w:bCs/>
                <w:sz w:val="22"/>
                <w:szCs w:val="22"/>
              </w:rPr>
              <w:t xml:space="preserve">- 3.30pm School </w:t>
            </w:r>
            <w:r w:rsidR="00313EF9">
              <w:rPr>
                <w:rFonts w:ascii="Arial" w:hAnsi="Arial" w:cs="Arial"/>
                <w:bCs/>
                <w:sz w:val="22"/>
                <w:szCs w:val="22"/>
              </w:rPr>
              <w:t>provision</w:t>
            </w:r>
            <w:r w:rsidR="00211D6A" w:rsidRPr="00211D6A">
              <w:rPr>
                <w:rFonts w:ascii="Arial" w:hAnsi="Arial" w:cs="Arial"/>
                <w:bCs/>
                <w:sz w:val="22"/>
                <w:szCs w:val="22"/>
              </w:rPr>
              <w:t xml:space="preserve"> and </w:t>
            </w:r>
          </w:p>
          <w:p w14:paraId="67DF87B9" w14:textId="1064469D" w:rsidR="0018031C" w:rsidRPr="00B4676E" w:rsidRDefault="00211D6A" w:rsidP="0018031C">
            <w:pPr>
              <w:jc w:val="center"/>
              <w:rPr>
                <w:rFonts w:ascii="Arial" w:hAnsi="Arial" w:cs="Arial"/>
                <w:b/>
                <w:sz w:val="22"/>
                <w:szCs w:val="22"/>
              </w:rPr>
            </w:pPr>
            <w:r w:rsidRPr="00211D6A">
              <w:rPr>
                <w:rFonts w:ascii="Arial" w:hAnsi="Arial" w:cs="Arial"/>
                <w:bCs/>
                <w:sz w:val="22"/>
                <w:szCs w:val="22"/>
              </w:rPr>
              <w:t>if applicable 4</w:t>
            </w:r>
            <w:r>
              <w:rPr>
                <w:rFonts w:ascii="Arial" w:hAnsi="Arial" w:cs="Arial"/>
                <w:bCs/>
                <w:sz w:val="22"/>
                <w:szCs w:val="22"/>
              </w:rPr>
              <w:t>.00</w:t>
            </w:r>
            <w:r w:rsidRPr="00211D6A">
              <w:rPr>
                <w:rFonts w:ascii="Arial" w:hAnsi="Arial" w:cs="Arial"/>
                <w:bCs/>
                <w:sz w:val="22"/>
                <w:szCs w:val="22"/>
              </w:rPr>
              <w:t>pm – 6.30pm After School provision</w:t>
            </w:r>
            <w:r w:rsidR="008738A3">
              <w:rPr>
                <w:rFonts w:ascii="Arial" w:hAnsi="Arial" w:cs="Arial"/>
                <w:b/>
                <w:sz w:val="22"/>
                <w:szCs w:val="22"/>
              </w:rPr>
              <w:t xml:space="preserve"> </w:t>
            </w:r>
          </w:p>
        </w:tc>
        <w:tc>
          <w:tcPr>
            <w:tcW w:w="1026" w:type="dxa"/>
          </w:tcPr>
          <w:p w14:paraId="05669FA0" w14:textId="536CBCF8" w:rsidR="0018031C" w:rsidRPr="00B4676E" w:rsidRDefault="008738A3" w:rsidP="0018031C">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4D066151" w14:textId="0D9A6092" w:rsidR="0018031C" w:rsidRPr="00B4676E" w:rsidRDefault="008738A3" w:rsidP="0018031C">
            <w:pPr>
              <w:jc w:val="center"/>
              <w:rPr>
                <w:rFonts w:ascii="Arial" w:hAnsi="Arial" w:cs="Arial"/>
                <w:sz w:val="22"/>
                <w:szCs w:val="22"/>
              </w:rPr>
            </w:pPr>
            <w:r>
              <w:rPr>
                <w:rFonts w:ascii="Arial" w:hAnsi="Arial" w:cs="Arial"/>
                <w:sz w:val="22"/>
                <w:szCs w:val="22"/>
              </w:rPr>
              <w:t>I</w:t>
            </w:r>
          </w:p>
        </w:tc>
      </w:tr>
      <w:tr w:rsidR="0018031C" w:rsidRPr="00B4676E" w14:paraId="2B349FFB" w14:textId="77777777" w:rsidTr="00F315D8">
        <w:trPr>
          <w:trHeight w:val="304"/>
        </w:trPr>
        <w:tc>
          <w:tcPr>
            <w:tcW w:w="1996" w:type="dxa"/>
            <w:vMerge/>
            <w:tcBorders>
              <w:left w:val="single" w:sz="18" w:space="0" w:color="auto"/>
            </w:tcBorders>
          </w:tcPr>
          <w:p w14:paraId="6509BC68" w14:textId="77777777" w:rsidR="0018031C" w:rsidRPr="00B4676E" w:rsidRDefault="0018031C" w:rsidP="0018031C">
            <w:pPr>
              <w:rPr>
                <w:rFonts w:ascii="Arial" w:hAnsi="Arial"/>
                <w:b/>
                <w:sz w:val="22"/>
                <w:szCs w:val="22"/>
              </w:rPr>
            </w:pPr>
          </w:p>
        </w:tc>
        <w:tc>
          <w:tcPr>
            <w:tcW w:w="3782" w:type="dxa"/>
          </w:tcPr>
          <w:p w14:paraId="418DCB0E" w14:textId="77777777" w:rsidR="0018031C" w:rsidRPr="00B4676E" w:rsidRDefault="0018031C" w:rsidP="0018031C">
            <w:pPr>
              <w:jc w:val="center"/>
              <w:rPr>
                <w:rFonts w:ascii="Arial" w:hAnsi="Arial" w:cs="Arial"/>
                <w:sz w:val="22"/>
                <w:szCs w:val="22"/>
              </w:rPr>
            </w:pPr>
          </w:p>
        </w:tc>
        <w:tc>
          <w:tcPr>
            <w:tcW w:w="1027" w:type="dxa"/>
          </w:tcPr>
          <w:p w14:paraId="77B3B9CA" w14:textId="77777777" w:rsidR="0018031C" w:rsidRPr="00B4676E" w:rsidRDefault="0018031C" w:rsidP="0018031C">
            <w:pPr>
              <w:jc w:val="center"/>
              <w:rPr>
                <w:rFonts w:ascii="Arial" w:hAnsi="Arial" w:cs="Arial"/>
                <w:sz w:val="22"/>
                <w:szCs w:val="22"/>
              </w:rPr>
            </w:pPr>
          </w:p>
        </w:tc>
        <w:tc>
          <w:tcPr>
            <w:tcW w:w="1417" w:type="dxa"/>
          </w:tcPr>
          <w:p w14:paraId="44EB7531" w14:textId="77777777" w:rsidR="0018031C" w:rsidRPr="00B4676E" w:rsidRDefault="0018031C" w:rsidP="0018031C">
            <w:pPr>
              <w:jc w:val="center"/>
              <w:rPr>
                <w:rFonts w:ascii="Arial" w:hAnsi="Arial" w:cs="Arial"/>
                <w:sz w:val="22"/>
                <w:szCs w:val="22"/>
              </w:rPr>
            </w:pPr>
          </w:p>
        </w:tc>
        <w:tc>
          <w:tcPr>
            <w:tcW w:w="1809" w:type="dxa"/>
            <w:vMerge/>
          </w:tcPr>
          <w:p w14:paraId="17FBA78E" w14:textId="77777777" w:rsidR="0018031C" w:rsidRPr="00B4676E" w:rsidRDefault="0018031C" w:rsidP="0018031C">
            <w:pPr>
              <w:rPr>
                <w:rFonts w:ascii="Arial" w:hAnsi="Arial" w:cs="Arial"/>
                <w:b/>
                <w:sz w:val="22"/>
                <w:szCs w:val="22"/>
              </w:rPr>
            </w:pPr>
          </w:p>
        </w:tc>
        <w:tc>
          <w:tcPr>
            <w:tcW w:w="2977" w:type="dxa"/>
          </w:tcPr>
          <w:p w14:paraId="2C57A264" w14:textId="77777777" w:rsidR="0018031C" w:rsidRPr="00B4676E" w:rsidRDefault="0018031C" w:rsidP="0018031C">
            <w:pPr>
              <w:jc w:val="center"/>
              <w:rPr>
                <w:rFonts w:ascii="Arial" w:hAnsi="Arial" w:cs="Arial"/>
                <w:b/>
                <w:sz w:val="22"/>
                <w:szCs w:val="22"/>
              </w:rPr>
            </w:pPr>
          </w:p>
        </w:tc>
        <w:tc>
          <w:tcPr>
            <w:tcW w:w="1026" w:type="dxa"/>
          </w:tcPr>
          <w:p w14:paraId="38FDABD2"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76B57ACA" w14:textId="77777777" w:rsidR="0018031C" w:rsidRPr="00B4676E" w:rsidRDefault="0018031C" w:rsidP="0018031C">
            <w:pPr>
              <w:jc w:val="center"/>
              <w:rPr>
                <w:rFonts w:ascii="Arial" w:hAnsi="Arial" w:cs="Arial"/>
                <w:sz w:val="22"/>
                <w:szCs w:val="22"/>
              </w:rPr>
            </w:pPr>
          </w:p>
        </w:tc>
      </w:tr>
      <w:tr w:rsidR="0018031C" w:rsidRPr="00B4676E" w14:paraId="6345C3F6" w14:textId="77777777" w:rsidTr="00F315D8">
        <w:trPr>
          <w:trHeight w:val="304"/>
        </w:trPr>
        <w:tc>
          <w:tcPr>
            <w:tcW w:w="1996" w:type="dxa"/>
            <w:vMerge/>
            <w:tcBorders>
              <w:left w:val="single" w:sz="18" w:space="0" w:color="auto"/>
            </w:tcBorders>
          </w:tcPr>
          <w:p w14:paraId="1CEA18C2" w14:textId="77777777" w:rsidR="0018031C" w:rsidRPr="00B4676E" w:rsidRDefault="0018031C" w:rsidP="0018031C">
            <w:pPr>
              <w:rPr>
                <w:rFonts w:ascii="Arial" w:hAnsi="Arial"/>
                <w:b/>
                <w:sz w:val="22"/>
                <w:szCs w:val="22"/>
              </w:rPr>
            </w:pPr>
          </w:p>
        </w:tc>
        <w:tc>
          <w:tcPr>
            <w:tcW w:w="3782" w:type="dxa"/>
          </w:tcPr>
          <w:p w14:paraId="5BC48345" w14:textId="77777777" w:rsidR="0018031C" w:rsidRPr="00B4676E" w:rsidRDefault="0018031C" w:rsidP="0018031C">
            <w:pPr>
              <w:jc w:val="center"/>
              <w:rPr>
                <w:rFonts w:ascii="Arial" w:hAnsi="Arial" w:cs="Arial"/>
                <w:sz w:val="22"/>
                <w:szCs w:val="22"/>
              </w:rPr>
            </w:pPr>
          </w:p>
        </w:tc>
        <w:tc>
          <w:tcPr>
            <w:tcW w:w="1027" w:type="dxa"/>
          </w:tcPr>
          <w:p w14:paraId="1CECE222" w14:textId="77777777" w:rsidR="0018031C" w:rsidRPr="00B4676E" w:rsidRDefault="0018031C" w:rsidP="0018031C">
            <w:pPr>
              <w:jc w:val="center"/>
              <w:rPr>
                <w:rFonts w:ascii="Arial" w:hAnsi="Arial" w:cs="Arial"/>
                <w:sz w:val="22"/>
                <w:szCs w:val="22"/>
              </w:rPr>
            </w:pPr>
          </w:p>
        </w:tc>
        <w:tc>
          <w:tcPr>
            <w:tcW w:w="1417" w:type="dxa"/>
          </w:tcPr>
          <w:p w14:paraId="46ABF3B0" w14:textId="77777777" w:rsidR="0018031C" w:rsidRPr="00B4676E" w:rsidRDefault="0018031C" w:rsidP="0018031C">
            <w:pPr>
              <w:jc w:val="center"/>
              <w:rPr>
                <w:rFonts w:ascii="Arial" w:hAnsi="Arial" w:cs="Arial"/>
                <w:sz w:val="22"/>
                <w:szCs w:val="22"/>
              </w:rPr>
            </w:pPr>
          </w:p>
        </w:tc>
        <w:tc>
          <w:tcPr>
            <w:tcW w:w="1809" w:type="dxa"/>
            <w:vMerge/>
          </w:tcPr>
          <w:p w14:paraId="4DB08FC3" w14:textId="77777777" w:rsidR="0018031C" w:rsidRPr="00B4676E" w:rsidRDefault="0018031C" w:rsidP="0018031C">
            <w:pPr>
              <w:rPr>
                <w:rFonts w:ascii="Arial" w:hAnsi="Arial" w:cs="Arial"/>
                <w:b/>
                <w:sz w:val="22"/>
                <w:szCs w:val="22"/>
              </w:rPr>
            </w:pPr>
          </w:p>
        </w:tc>
        <w:tc>
          <w:tcPr>
            <w:tcW w:w="2977" w:type="dxa"/>
          </w:tcPr>
          <w:p w14:paraId="09880A1A" w14:textId="77777777" w:rsidR="0018031C" w:rsidRPr="00B4676E" w:rsidRDefault="0018031C" w:rsidP="0018031C">
            <w:pPr>
              <w:jc w:val="center"/>
              <w:rPr>
                <w:rFonts w:ascii="Arial" w:hAnsi="Arial" w:cs="Arial"/>
                <w:b/>
                <w:sz w:val="22"/>
                <w:szCs w:val="22"/>
              </w:rPr>
            </w:pPr>
          </w:p>
        </w:tc>
        <w:tc>
          <w:tcPr>
            <w:tcW w:w="1026" w:type="dxa"/>
          </w:tcPr>
          <w:p w14:paraId="42F84E41"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4ADEE00A" w14:textId="77777777" w:rsidR="0018031C" w:rsidRPr="00B4676E" w:rsidRDefault="0018031C" w:rsidP="0018031C">
            <w:pPr>
              <w:jc w:val="center"/>
              <w:rPr>
                <w:rFonts w:ascii="Arial" w:hAnsi="Arial" w:cs="Arial"/>
                <w:sz w:val="22"/>
                <w:szCs w:val="22"/>
              </w:rPr>
            </w:pPr>
          </w:p>
        </w:tc>
      </w:tr>
      <w:tr w:rsidR="0018031C" w:rsidRPr="00B4676E" w14:paraId="7766436B" w14:textId="77777777" w:rsidTr="00F315D8">
        <w:tc>
          <w:tcPr>
            <w:tcW w:w="1996" w:type="dxa"/>
            <w:vMerge w:val="restart"/>
            <w:tcBorders>
              <w:left w:val="single" w:sz="18" w:space="0" w:color="auto"/>
            </w:tcBorders>
          </w:tcPr>
          <w:p w14:paraId="0F65843D" w14:textId="0DF70E75" w:rsidR="0018031C" w:rsidRDefault="0018031C" w:rsidP="0018031C">
            <w:pPr>
              <w:rPr>
                <w:rFonts w:ascii="Arial" w:hAnsi="Arial"/>
                <w:b/>
              </w:rPr>
            </w:pPr>
          </w:p>
          <w:p w14:paraId="59F251D4" w14:textId="5497CE01" w:rsidR="0018031C" w:rsidRDefault="0018031C" w:rsidP="0018031C">
            <w:pPr>
              <w:rPr>
                <w:rFonts w:ascii="Arial" w:hAnsi="Arial"/>
                <w:b/>
              </w:rPr>
            </w:pPr>
            <w:r>
              <w:rPr>
                <w:rFonts w:ascii="Arial" w:hAnsi="Arial"/>
                <w:b/>
              </w:rPr>
              <w:t>Drive Values</w:t>
            </w:r>
          </w:p>
          <w:p w14:paraId="504E6CB0" w14:textId="2448379B" w:rsidR="0018031C" w:rsidRPr="00B4676E" w:rsidRDefault="0018031C" w:rsidP="0018031C">
            <w:pPr>
              <w:rPr>
                <w:rFonts w:ascii="Arial" w:hAnsi="Arial"/>
                <w:b/>
              </w:rPr>
            </w:pPr>
          </w:p>
        </w:tc>
        <w:tc>
          <w:tcPr>
            <w:tcW w:w="3782" w:type="dxa"/>
          </w:tcPr>
          <w:p w14:paraId="6BAC703B" w14:textId="13CEE699" w:rsidR="0018031C" w:rsidRPr="00B4676E" w:rsidRDefault="00BF124B" w:rsidP="0018031C">
            <w:pPr>
              <w:jc w:val="center"/>
              <w:rPr>
                <w:rFonts w:ascii="Arial" w:hAnsi="Arial" w:cs="Arial"/>
                <w:sz w:val="22"/>
                <w:szCs w:val="22"/>
              </w:rPr>
            </w:pPr>
            <w:r>
              <w:rPr>
                <w:rFonts w:ascii="Arial" w:hAnsi="Arial" w:cs="Arial"/>
                <w:sz w:val="22"/>
                <w:szCs w:val="22"/>
              </w:rPr>
              <w:t>Be able</w:t>
            </w:r>
            <w:r w:rsidR="00576952">
              <w:rPr>
                <w:rFonts w:ascii="Arial" w:hAnsi="Arial" w:cs="Arial"/>
                <w:sz w:val="22"/>
                <w:szCs w:val="22"/>
              </w:rPr>
              <w:t xml:space="preserve"> to</w:t>
            </w:r>
            <w:r>
              <w:rPr>
                <w:rFonts w:ascii="Arial" w:hAnsi="Arial" w:cs="Arial"/>
                <w:sz w:val="22"/>
                <w:szCs w:val="22"/>
              </w:rPr>
              <w:t xml:space="preserve"> communicate with pupils to ensure progression</w:t>
            </w:r>
          </w:p>
        </w:tc>
        <w:tc>
          <w:tcPr>
            <w:tcW w:w="1027" w:type="dxa"/>
          </w:tcPr>
          <w:p w14:paraId="515A6E89" w14:textId="138A6ED1" w:rsidR="0018031C" w:rsidRPr="00B4676E" w:rsidRDefault="007F5013" w:rsidP="0018031C">
            <w:pPr>
              <w:jc w:val="center"/>
              <w:rPr>
                <w:rFonts w:ascii="Arial" w:hAnsi="Arial" w:cs="Arial"/>
                <w:sz w:val="22"/>
                <w:szCs w:val="22"/>
              </w:rPr>
            </w:pPr>
            <w:r>
              <w:rPr>
                <w:rFonts w:ascii="Arial" w:hAnsi="Arial" w:cs="Arial"/>
                <w:sz w:val="22"/>
                <w:szCs w:val="22"/>
              </w:rPr>
              <w:t>E</w:t>
            </w:r>
          </w:p>
        </w:tc>
        <w:tc>
          <w:tcPr>
            <w:tcW w:w="1417" w:type="dxa"/>
          </w:tcPr>
          <w:p w14:paraId="154F5537" w14:textId="117D5F69" w:rsidR="0018031C" w:rsidRPr="00B4676E" w:rsidRDefault="0018031C" w:rsidP="0018031C">
            <w:pPr>
              <w:jc w:val="center"/>
              <w:rPr>
                <w:rFonts w:ascii="Arial" w:hAnsi="Arial" w:cs="Arial"/>
                <w:sz w:val="22"/>
                <w:szCs w:val="22"/>
              </w:rPr>
            </w:pPr>
            <w:r>
              <w:rPr>
                <w:rFonts w:ascii="Arial" w:hAnsi="Arial" w:cs="Arial"/>
                <w:sz w:val="22"/>
                <w:szCs w:val="22"/>
              </w:rPr>
              <w:t>AFV1</w:t>
            </w:r>
          </w:p>
        </w:tc>
        <w:tc>
          <w:tcPr>
            <w:tcW w:w="1809" w:type="dxa"/>
            <w:vMerge/>
          </w:tcPr>
          <w:p w14:paraId="1F84D17C" w14:textId="01149725" w:rsidR="0018031C" w:rsidRPr="00B4676E" w:rsidRDefault="0018031C" w:rsidP="0018031C">
            <w:pPr>
              <w:rPr>
                <w:rFonts w:ascii="Arial" w:hAnsi="Arial"/>
                <w:b/>
              </w:rPr>
            </w:pPr>
          </w:p>
        </w:tc>
        <w:tc>
          <w:tcPr>
            <w:tcW w:w="2977" w:type="dxa"/>
          </w:tcPr>
          <w:p w14:paraId="456545DB" w14:textId="1EF746B7" w:rsidR="0018031C" w:rsidRPr="00B4676E" w:rsidRDefault="0018031C" w:rsidP="0018031C">
            <w:pPr>
              <w:jc w:val="center"/>
              <w:rPr>
                <w:rFonts w:ascii="Arial" w:hAnsi="Arial" w:cs="Arial"/>
                <w:sz w:val="22"/>
                <w:szCs w:val="22"/>
              </w:rPr>
            </w:pPr>
          </w:p>
        </w:tc>
        <w:tc>
          <w:tcPr>
            <w:tcW w:w="1026" w:type="dxa"/>
          </w:tcPr>
          <w:p w14:paraId="5935CB28"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7FBFAD3F" w14:textId="77777777" w:rsidR="0018031C" w:rsidRPr="00B4676E" w:rsidRDefault="0018031C" w:rsidP="0018031C">
            <w:pPr>
              <w:jc w:val="center"/>
              <w:rPr>
                <w:rFonts w:ascii="Arial" w:hAnsi="Arial" w:cs="Arial"/>
                <w:sz w:val="22"/>
                <w:szCs w:val="22"/>
              </w:rPr>
            </w:pPr>
          </w:p>
        </w:tc>
      </w:tr>
      <w:tr w:rsidR="0018031C" w:rsidRPr="00B4676E" w14:paraId="321AC92B" w14:textId="77777777" w:rsidTr="00F315D8">
        <w:tc>
          <w:tcPr>
            <w:tcW w:w="1996" w:type="dxa"/>
            <w:vMerge/>
            <w:tcBorders>
              <w:left w:val="single" w:sz="18" w:space="0" w:color="auto"/>
            </w:tcBorders>
          </w:tcPr>
          <w:p w14:paraId="293551B0" w14:textId="0BE79EAB" w:rsidR="0018031C" w:rsidRPr="00B4676E" w:rsidRDefault="0018031C" w:rsidP="0018031C">
            <w:pPr>
              <w:rPr>
                <w:rFonts w:ascii="Arial" w:hAnsi="Arial"/>
                <w:b/>
                <w:sz w:val="22"/>
                <w:szCs w:val="22"/>
              </w:rPr>
            </w:pPr>
          </w:p>
        </w:tc>
        <w:tc>
          <w:tcPr>
            <w:tcW w:w="3782" w:type="dxa"/>
          </w:tcPr>
          <w:p w14:paraId="7D8BA37A" w14:textId="1E5597C4" w:rsidR="0018031C" w:rsidRPr="00B4676E" w:rsidRDefault="00BF124B" w:rsidP="0018031C">
            <w:pPr>
              <w:jc w:val="center"/>
              <w:rPr>
                <w:rFonts w:ascii="Arial" w:hAnsi="Arial" w:cs="Arial"/>
                <w:sz w:val="22"/>
                <w:szCs w:val="22"/>
              </w:rPr>
            </w:pPr>
            <w:r>
              <w:rPr>
                <w:rFonts w:ascii="Arial" w:hAnsi="Arial" w:cs="Arial"/>
                <w:sz w:val="22"/>
                <w:szCs w:val="22"/>
              </w:rPr>
              <w:t xml:space="preserve">Be inclusive in all aspects of delivery </w:t>
            </w:r>
          </w:p>
        </w:tc>
        <w:tc>
          <w:tcPr>
            <w:tcW w:w="1027" w:type="dxa"/>
          </w:tcPr>
          <w:p w14:paraId="710B77A7" w14:textId="40C9F8DB" w:rsidR="0018031C" w:rsidRPr="00B4676E" w:rsidRDefault="007F5013" w:rsidP="0018031C">
            <w:pPr>
              <w:jc w:val="center"/>
              <w:rPr>
                <w:rFonts w:ascii="Arial" w:hAnsi="Arial" w:cs="Arial"/>
                <w:sz w:val="22"/>
                <w:szCs w:val="22"/>
              </w:rPr>
            </w:pPr>
            <w:r>
              <w:rPr>
                <w:rFonts w:ascii="Arial" w:hAnsi="Arial" w:cs="Arial"/>
                <w:sz w:val="22"/>
                <w:szCs w:val="22"/>
              </w:rPr>
              <w:t>E</w:t>
            </w:r>
          </w:p>
        </w:tc>
        <w:tc>
          <w:tcPr>
            <w:tcW w:w="1417" w:type="dxa"/>
          </w:tcPr>
          <w:p w14:paraId="5FFA3714" w14:textId="5AFDF2FB" w:rsidR="0018031C" w:rsidRPr="00B4676E" w:rsidRDefault="0018031C" w:rsidP="0018031C">
            <w:pPr>
              <w:jc w:val="center"/>
              <w:rPr>
                <w:rFonts w:ascii="Arial" w:hAnsi="Arial" w:cs="Arial"/>
                <w:sz w:val="22"/>
                <w:szCs w:val="22"/>
              </w:rPr>
            </w:pPr>
            <w:r>
              <w:rPr>
                <w:rFonts w:ascii="Arial" w:hAnsi="Arial" w:cs="Arial"/>
                <w:sz w:val="22"/>
                <w:szCs w:val="22"/>
              </w:rPr>
              <w:t>AFV2</w:t>
            </w:r>
          </w:p>
        </w:tc>
        <w:tc>
          <w:tcPr>
            <w:tcW w:w="1809" w:type="dxa"/>
            <w:vMerge/>
          </w:tcPr>
          <w:p w14:paraId="1D1FEC62" w14:textId="46CA3ED1" w:rsidR="0018031C" w:rsidRPr="00B4676E" w:rsidRDefault="0018031C" w:rsidP="0018031C">
            <w:pPr>
              <w:rPr>
                <w:rFonts w:ascii="Arial" w:hAnsi="Arial"/>
                <w:b/>
                <w:sz w:val="22"/>
                <w:szCs w:val="22"/>
              </w:rPr>
            </w:pPr>
          </w:p>
        </w:tc>
        <w:tc>
          <w:tcPr>
            <w:tcW w:w="2977" w:type="dxa"/>
          </w:tcPr>
          <w:p w14:paraId="6CBC3794" w14:textId="77777777" w:rsidR="0018031C" w:rsidRPr="00B4676E" w:rsidRDefault="0018031C" w:rsidP="0018031C">
            <w:pPr>
              <w:jc w:val="center"/>
              <w:rPr>
                <w:rFonts w:ascii="Arial" w:hAnsi="Arial" w:cs="Arial"/>
                <w:sz w:val="22"/>
                <w:szCs w:val="22"/>
              </w:rPr>
            </w:pPr>
          </w:p>
        </w:tc>
        <w:tc>
          <w:tcPr>
            <w:tcW w:w="1026" w:type="dxa"/>
          </w:tcPr>
          <w:p w14:paraId="0BAD09A7"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0857F9E7" w14:textId="77777777" w:rsidR="0018031C" w:rsidRPr="00B4676E" w:rsidRDefault="0018031C" w:rsidP="0018031C">
            <w:pPr>
              <w:jc w:val="center"/>
              <w:rPr>
                <w:rFonts w:ascii="Arial" w:hAnsi="Arial" w:cs="Arial"/>
                <w:sz w:val="22"/>
                <w:szCs w:val="22"/>
              </w:rPr>
            </w:pPr>
          </w:p>
        </w:tc>
      </w:tr>
      <w:tr w:rsidR="0018031C" w:rsidRPr="00B4676E" w14:paraId="08D8B996" w14:textId="77777777" w:rsidTr="00F315D8">
        <w:tc>
          <w:tcPr>
            <w:tcW w:w="1996" w:type="dxa"/>
            <w:vMerge/>
            <w:tcBorders>
              <w:left w:val="single" w:sz="18" w:space="0" w:color="auto"/>
            </w:tcBorders>
          </w:tcPr>
          <w:p w14:paraId="48A43D94" w14:textId="77777777" w:rsidR="0018031C" w:rsidRPr="00B4676E" w:rsidRDefault="0018031C" w:rsidP="0018031C">
            <w:pPr>
              <w:rPr>
                <w:rFonts w:ascii="Arial" w:hAnsi="Arial"/>
                <w:b/>
                <w:sz w:val="22"/>
                <w:szCs w:val="22"/>
              </w:rPr>
            </w:pPr>
          </w:p>
        </w:tc>
        <w:tc>
          <w:tcPr>
            <w:tcW w:w="3782" w:type="dxa"/>
          </w:tcPr>
          <w:p w14:paraId="5FDB3121" w14:textId="7987488A" w:rsidR="0018031C" w:rsidRPr="00B4676E" w:rsidRDefault="00576952" w:rsidP="0018031C">
            <w:pPr>
              <w:jc w:val="center"/>
              <w:rPr>
                <w:rFonts w:ascii="Arial" w:hAnsi="Arial" w:cs="Arial"/>
                <w:sz w:val="22"/>
                <w:szCs w:val="22"/>
              </w:rPr>
            </w:pPr>
            <w:r>
              <w:rPr>
                <w:rFonts w:ascii="Arial" w:hAnsi="Arial" w:cs="Arial"/>
                <w:sz w:val="22"/>
                <w:szCs w:val="22"/>
              </w:rPr>
              <w:t xml:space="preserve">Be able to respond to and change outcomes for pupils </w:t>
            </w:r>
          </w:p>
        </w:tc>
        <w:tc>
          <w:tcPr>
            <w:tcW w:w="1027" w:type="dxa"/>
          </w:tcPr>
          <w:p w14:paraId="76F89B12" w14:textId="1F5CB47D" w:rsidR="0018031C" w:rsidRPr="00B4676E" w:rsidRDefault="007F5013" w:rsidP="0018031C">
            <w:pPr>
              <w:jc w:val="center"/>
              <w:rPr>
                <w:rFonts w:ascii="Arial" w:hAnsi="Arial" w:cs="Arial"/>
                <w:sz w:val="22"/>
                <w:szCs w:val="22"/>
              </w:rPr>
            </w:pPr>
            <w:r>
              <w:rPr>
                <w:rFonts w:ascii="Arial" w:hAnsi="Arial" w:cs="Arial"/>
                <w:sz w:val="22"/>
                <w:szCs w:val="22"/>
              </w:rPr>
              <w:t>E</w:t>
            </w:r>
          </w:p>
        </w:tc>
        <w:tc>
          <w:tcPr>
            <w:tcW w:w="1417" w:type="dxa"/>
          </w:tcPr>
          <w:p w14:paraId="3A620ACF" w14:textId="77251D50" w:rsidR="0018031C" w:rsidRPr="00B4676E" w:rsidRDefault="0018031C" w:rsidP="0018031C">
            <w:pPr>
              <w:jc w:val="center"/>
              <w:rPr>
                <w:rFonts w:ascii="Arial" w:hAnsi="Arial" w:cs="Arial"/>
                <w:sz w:val="22"/>
                <w:szCs w:val="22"/>
              </w:rPr>
            </w:pPr>
            <w:r>
              <w:rPr>
                <w:rFonts w:ascii="Arial" w:hAnsi="Arial" w:cs="Arial"/>
                <w:sz w:val="22"/>
                <w:szCs w:val="22"/>
              </w:rPr>
              <w:t>AFV3</w:t>
            </w:r>
          </w:p>
        </w:tc>
        <w:tc>
          <w:tcPr>
            <w:tcW w:w="1809" w:type="dxa"/>
            <w:vMerge/>
          </w:tcPr>
          <w:p w14:paraId="5E45780C" w14:textId="77777777" w:rsidR="0018031C" w:rsidRPr="00B4676E" w:rsidRDefault="0018031C" w:rsidP="0018031C">
            <w:pPr>
              <w:rPr>
                <w:rFonts w:ascii="Arial" w:hAnsi="Arial"/>
                <w:b/>
                <w:sz w:val="22"/>
                <w:szCs w:val="22"/>
              </w:rPr>
            </w:pPr>
          </w:p>
        </w:tc>
        <w:tc>
          <w:tcPr>
            <w:tcW w:w="2977" w:type="dxa"/>
          </w:tcPr>
          <w:p w14:paraId="2A1B3DD3" w14:textId="77777777" w:rsidR="0018031C" w:rsidRPr="00B4676E" w:rsidRDefault="0018031C" w:rsidP="0018031C">
            <w:pPr>
              <w:jc w:val="center"/>
              <w:rPr>
                <w:rFonts w:ascii="Arial" w:hAnsi="Arial" w:cs="Arial"/>
                <w:sz w:val="22"/>
                <w:szCs w:val="22"/>
              </w:rPr>
            </w:pPr>
          </w:p>
        </w:tc>
        <w:tc>
          <w:tcPr>
            <w:tcW w:w="1026" w:type="dxa"/>
          </w:tcPr>
          <w:p w14:paraId="721F9CD8"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41D0F877" w14:textId="77777777" w:rsidR="0018031C" w:rsidRPr="00B4676E" w:rsidRDefault="0018031C" w:rsidP="0018031C">
            <w:pPr>
              <w:jc w:val="center"/>
              <w:rPr>
                <w:rFonts w:ascii="Arial" w:hAnsi="Arial" w:cs="Arial"/>
                <w:sz w:val="22"/>
                <w:szCs w:val="22"/>
              </w:rPr>
            </w:pPr>
          </w:p>
        </w:tc>
      </w:tr>
      <w:tr w:rsidR="0018031C" w:rsidRPr="00B4676E" w14:paraId="2403BCA4" w14:textId="77777777" w:rsidTr="00F315D8">
        <w:trPr>
          <w:trHeight w:val="58"/>
        </w:trPr>
        <w:tc>
          <w:tcPr>
            <w:tcW w:w="1996" w:type="dxa"/>
            <w:vMerge/>
            <w:tcBorders>
              <w:left w:val="single" w:sz="18" w:space="0" w:color="auto"/>
            </w:tcBorders>
          </w:tcPr>
          <w:p w14:paraId="74CB9B09" w14:textId="77777777" w:rsidR="0018031C" w:rsidRPr="00B4676E" w:rsidRDefault="0018031C" w:rsidP="0018031C">
            <w:pPr>
              <w:rPr>
                <w:rFonts w:ascii="Arial" w:hAnsi="Arial"/>
                <w:b/>
                <w:sz w:val="22"/>
                <w:szCs w:val="22"/>
              </w:rPr>
            </w:pPr>
          </w:p>
        </w:tc>
        <w:tc>
          <w:tcPr>
            <w:tcW w:w="3782" w:type="dxa"/>
          </w:tcPr>
          <w:p w14:paraId="4207A852" w14:textId="77777777" w:rsidR="0018031C" w:rsidRPr="00B4676E" w:rsidRDefault="0018031C" w:rsidP="0018031C">
            <w:pPr>
              <w:jc w:val="center"/>
              <w:rPr>
                <w:rFonts w:ascii="Arial" w:hAnsi="Arial" w:cs="Arial"/>
                <w:sz w:val="22"/>
                <w:szCs w:val="22"/>
              </w:rPr>
            </w:pPr>
          </w:p>
        </w:tc>
        <w:tc>
          <w:tcPr>
            <w:tcW w:w="1027" w:type="dxa"/>
          </w:tcPr>
          <w:p w14:paraId="3AD13BF7" w14:textId="77777777" w:rsidR="0018031C" w:rsidRPr="00B4676E" w:rsidRDefault="0018031C" w:rsidP="0018031C">
            <w:pPr>
              <w:jc w:val="center"/>
              <w:rPr>
                <w:rFonts w:ascii="Arial" w:hAnsi="Arial" w:cs="Arial"/>
                <w:sz w:val="22"/>
                <w:szCs w:val="22"/>
              </w:rPr>
            </w:pPr>
          </w:p>
        </w:tc>
        <w:tc>
          <w:tcPr>
            <w:tcW w:w="1417" w:type="dxa"/>
          </w:tcPr>
          <w:p w14:paraId="07F634F9" w14:textId="645D1EBD" w:rsidR="0018031C" w:rsidRPr="00B4676E" w:rsidRDefault="0018031C" w:rsidP="0018031C">
            <w:pPr>
              <w:jc w:val="center"/>
              <w:rPr>
                <w:rFonts w:ascii="Arial" w:hAnsi="Arial" w:cs="Arial"/>
                <w:sz w:val="22"/>
                <w:szCs w:val="22"/>
              </w:rPr>
            </w:pPr>
          </w:p>
        </w:tc>
        <w:tc>
          <w:tcPr>
            <w:tcW w:w="1809" w:type="dxa"/>
            <w:vMerge/>
          </w:tcPr>
          <w:p w14:paraId="0B5AD774" w14:textId="77777777" w:rsidR="0018031C" w:rsidRPr="00B4676E" w:rsidRDefault="0018031C" w:rsidP="0018031C">
            <w:pPr>
              <w:rPr>
                <w:rFonts w:ascii="Arial" w:hAnsi="Arial"/>
                <w:b/>
                <w:sz w:val="22"/>
                <w:szCs w:val="22"/>
              </w:rPr>
            </w:pPr>
          </w:p>
        </w:tc>
        <w:tc>
          <w:tcPr>
            <w:tcW w:w="2977" w:type="dxa"/>
          </w:tcPr>
          <w:p w14:paraId="370829F3" w14:textId="77777777" w:rsidR="0018031C" w:rsidRPr="00B4676E" w:rsidRDefault="0018031C" w:rsidP="0018031C">
            <w:pPr>
              <w:jc w:val="center"/>
              <w:rPr>
                <w:rFonts w:ascii="Arial" w:hAnsi="Arial" w:cs="Arial"/>
                <w:sz w:val="22"/>
                <w:szCs w:val="22"/>
              </w:rPr>
            </w:pPr>
          </w:p>
        </w:tc>
        <w:tc>
          <w:tcPr>
            <w:tcW w:w="1026" w:type="dxa"/>
          </w:tcPr>
          <w:p w14:paraId="4F3E1A94"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1C8E8EA9" w14:textId="77777777" w:rsidR="0018031C" w:rsidRPr="00B4676E" w:rsidRDefault="0018031C" w:rsidP="0018031C">
            <w:pPr>
              <w:jc w:val="center"/>
              <w:rPr>
                <w:rFonts w:ascii="Arial" w:hAnsi="Arial" w:cs="Arial"/>
                <w:sz w:val="22"/>
                <w:szCs w:val="22"/>
              </w:rPr>
            </w:pPr>
          </w:p>
        </w:tc>
      </w:tr>
      <w:tr w:rsidR="0018031C" w:rsidRPr="00B4676E" w14:paraId="5F155D1D" w14:textId="77777777" w:rsidTr="00F315D8">
        <w:tc>
          <w:tcPr>
            <w:tcW w:w="1996" w:type="dxa"/>
            <w:vMerge/>
            <w:tcBorders>
              <w:left w:val="single" w:sz="18" w:space="0" w:color="auto"/>
            </w:tcBorders>
          </w:tcPr>
          <w:p w14:paraId="58E5FF23" w14:textId="77777777" w:rsidR="0018031C" w:rsidRPr="00B4676E" w:rsidRDefault="0018031C" w:rsidP="0018031C">
            <w:pPr>
              <w:rPr>
                <w:rFonts w:ascii="Arial" w:hAnsi="Arial"/>
                <w:b/>
                <w:sz w:val="22"/>
                <w:szCs w:val="22"/>
              </w:rPr>
            </w:pPr>
          </w:p>
        </w:tc>
        <w:tc>
          <w:tcPr>
            <w:tcW w:w="3782" w:type="dxa"/>
          </w:tcPr>
          <w:p w14:paraId="0A79B9E9" w14:textId="77777777" w:rsidR="0018031C" w:rsidRPr="00B4676E" w:rsidRDefault="0018031C" w:rsidP="0018031C">
            <w:pPr>
              <w:jc w:val="center"/>
              <w:rPr>
                <w:rFonts w:ascii="Arial" w:hAnsi="Arial" w:cs="Arial"/>
                <w:sz w:val="22"/>
                <w:szCs w:val="22"/>
              </w:rPr>
            </w:pPr>
          </w:p>
        </w:tc>
        <w:tc>
          <w:tcPr>
            <w:tcW w:w="1027" w:type="dxa"/>
          </w:tcPr>
          <w:p w14:paraId="7ADDCB1A" w14:textId="77777777" w:rsidR="0018031C" w:rsidRPr="00B4676E" w:rsidRDefault="0018031C" w:rsidP="0018031C">
            <w:pPr>
              <w:jc w:val="center"/>
              <w:rPr>
                <w:rFonts w:ascii="Arial" w:hAnsi="Arial" w:cs="Arial"/>
                <w:sz w:val="22"/>
                <w:szCs w:val="22"/>
              </w:rPr>
            </w:pPr>
          </w:p>
        </w:tc>
        <w:tc>
          <w:tcPr>
            <w:tcW w:w="1417" w:type="dxa"/>
          </w:tcPr>
          <w:p w14:paraId="29C58BC6" w14:textId="637113D9" w:rsidR="0018031C" w:rsidRPr="00B4676E" w:rsidRDefault="0018031C" w:rsidP="0018031C">
            <w:pPr>
              <w:jc w:val="center"/>
              <w:rPr>
                <w:rFonts w:ascii="Arial" w:hAnsi="Arial" w:cs="Arial"/>
                <w:sz w:val="22"/>
                <w:szCs w:val="22"/>
              </w:rPr>
            </w:pPr>
          </w:p>
        </w:tc>
        <w:tc>
          <w:tcPr>
            <w:tcW w:w="1809" w:type="dxa"/>
            <w:vMerge/>
          </w:tcPr>
          <w:p w14:paraId="1A8FF0FE" w14:textId="77777777" w:rsidR="0018031C" w:rsidRPr="00B4676E" w:rsidRDefault="0018031C" w:rsidP="0018031C">
            <w:pPr>
              <w:rPr>
                <w:rFonts w:ascii="Arial" w:hAnsi="Arial"/>
                <w:b/>
                <w:sz w:val="22"/>
                <w:szCs w:val="22"/>
              </w:rPr>
            </w:pPr>
          </w:p>
        </w:tc>
        <w:tc>
          <w:tcPr>
            <w:tcW w:w="2977" w:type="dxa"/>
          </w:tcPr>
          <w:p w14:paraId="1F1CED62" w14:textId="77777777" w:rsidR="0018031C" w:rsidRPr="00B4676E" w:rsidRDefault="0018031C" w:rsidP="0018031C">
            <w:pPr>
              <w:jc w:val="center"/>
              <w:rPr>
                <w:rFonts w:ascii="Arial" w:hAnsi="Arial" w:cs="Arial"/>
                <w:sz w:val="22"/>
                <w:szCs w:val="22"/>
              </w:rPr>
            </w:pPr>
          </w:p>
        </w:tc>
        <w:tc>
          <w:tcPr>
            <w:tcW w:w="1026" w:type="dxa"/>
          </w:tcPr>
          <w:p w14:paraId="33CB896A"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226385EB" w14:textId="77777777" w:rsidR="0018031C" w:rsidRPr="00B4676E" w:rsidRDefault="0018031C" w:rsidP="0018031C">
            <w:pPr>
              <w:jc w:val="center"/>
              <w:rPr>
                <w:rFonts w:ascii="Arial" w:hAnsi="Arial" w:cs="Arial"/>
                <w:sz w:val="22"/>
                <w:szCs w:val="22"/>
              </w:rPr>
            </w:pPr>
          </w:p>
        </w:tc>
      </w:tr>
      <w:tr w:rsidR="0018031C" w:rsidRPr="00B4676E" w14:paraId="036D68D7" w14:textId="77777777" w:rsidTr="009F0A92">
        <w:tc>
          <w:tcPr>
            <w:tcW w:w="10031" w:type="dxa"/>
            <w:gridSpan w:val="5"/>
            <w:vMerge w:val="restart"/>
            <w:tcBorders>
              <w:left w:val="single" w:sz="18" w:space="0" w:color="auto"/>
            </w:tcBorders>
          </w:tcPr>
          <w:p w14:paraId="20E64C62" w14:textId="5A2E15CA" w:rsidR="0018031C" w:rsidRPr="00B4676E" w:rsidRDefault="0018031C" w:rsidP="0018031C">
            <w:pPr>
              <w:rPr>
                <w:rFonts w:ascii="Arial" w:hAnsi="Arial"/>
                <w:b/>
                <w:sz w:val="22"/>
                <w:szCs w:val="22"/>
              </w:rPr>
            </w:pPr>
            <w:r w:rsidRPr="00B4676E">
              <w:rPr>
                <w:rFonts w:ascii="Arial" w:hAnsi="Arial"/>
                <w:b/>
                <w:sz w:val="22"/>
                <w:szCs w:val="22"/>
              </w:rPr>
              <w:t xml:space="preserve">Any additional factors </w:t>
            </w:r>
            <w:r w:rsidR="009C23B2" w:rsidRPr="00B4676E">
              <w:rPr>
                <w:rFonts w:ascii="Arial" w:hAnsi="Arial"/>
                <w:b/>
                <w:sz w:val="22"/>
                <w:szCs w:val="22"/>
              </w:rPr>
              <w:t>e.g.,</w:t>
            </w:r>
            <w:r w:rsidRPr="00B4676E">
              <w:rPr>
                <w:rFonts w:ascii="Arial" w:hAnsi="Arial"/>
                <w:b/>
                <w:sz w:val="22"/>
                <w:szCs w:val="22"/>
              </w:rPr>
              <w:t xml:space="preserve"> specialist “know how”</w:t>
            </w:r>
          </w:p>
        </w:tc>
        <w:tc>
          <w:tcPr>
            <w:tcW w:w="2977" w:type="dxa"/>
          </w:tcPr>
          <w:p w14:paraId="3E0D05AC" w14:textId="77777777" w:rsidR="0018031C" w:rsidRPr="00B4676E" w:rsidRDefault="0018031C" w:rsidP="0018031C">
            <w:pPr>
              <w:jc w:val="center"/>
              <w:rPr>
                <w:rFonts w:ascii="Arial" w:hAnsi="Arial" w:cs="Arial"/>
                <w:sz w:val="22"/>
                <w:szCs w:val="22"/>
              </w:rPr>
            </w:pPr>
          </w:p>
        </w:tc>
        <w:tc>
          <w:tcPr>
            <w:tcW w:w="1026" w:type="dxa"/>
          </w:tcPr>
          <w:p w14:paraId="149F688F"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427AFDF5" w14:textId="77777777" w:rsidR="0018031C" w:rsidRPr="00B4676E" w:rsidRDefault="0018031C" w:rsidP="0018031C">
            <w:pPr>
              <w:jc w:val="center"/>
              <w:rPr>
                <w:rFonts w:ascii="Arial" w:hAnsi="Arial" w:cs="Arial"/>
                <w:sz w:val="22"/>
                <w:szCs w:val="22"/>
              </w:rPr>
            </w:pPr>
          </w:p>
        </w:tc>
      </w:tr>
      <w:tr w:rsidR="0018031C" w:rsidRPr="00B4676E" w14:paraId="236A5C39" w14:textId="77777777" w:rsidTr="009F0A92">
        <w:tc>
          <w:tcPr>
            <w:tcW w:w="10031" w:type="dxa"/>
            <w:gridSpan w:val="5"/>
            <w:vMerge/>
            <w:tcBorders>
              <w:left w:val="single" w:sz="18" w:space="0" w:color="auto"/>
            </w:tcBorders>
          </w:tcPr>
          <w:p w14:paraId="6AE60514" w14:textId="77777777" w:rsidR="0018031C" w:rsidRPr="00B4676E" w:rsidRDefault="0018031C" w:rsidP="0018031C">
            <w:pPr>
              <w:rPr>
                <w:rFonts w:ascii="Arial" w:hAnsi="Arial"/>
                <w:b/>
                <w:sz w:val="22"/>
                <w:szCs w:val="22"/>
              </w:rPr>
            </w:pPr>
          </w:p>
        </w:tc>
        <w:tc>
          <w:tcPr>
            <w:tcW w:w="2977" w:type="dxa"/>
          </w:tcPr>
          <w:p w14:paraId="155DBA71" w14:textId="77777777" w:rsidR="0018031C" w:rsidRPr="00B4676E" w:rsidRDefault="0018031C" w:rsidP="0018031C">
            <w:pPr>
              <w:jc w:val="center"/>
              <w:rPr>
                <w:rFonts w:ascii="Arial" w:hAnsi="Arial" w:cs="Arial"/>
                <w:sz w:val="22"/>
                <w:szCs w:val="22"/>
              </w:rPr>
            </w:pPr>
          </w:p>
        </w:tc>
        <w:tc>
          <w:tcPr>
            <w:tcW w:w="1026" w:type="dxa"/>
          </w:tcPr>
          <w:p w14:paraId="47C6435D" w14:textId="77777777" w:rsidR="0018031C" w:rsidRPr="00B4676E" w:rsidRDefault="0018031C" w:rsidP="0018031C">
            <w:pPr>
              <w:jc w:val="center"/>
              <w:rPr>
                <w:rFonts w:ascii="Arial" w:hAnsi="Arial" w:cs="Arial"/>
                <w:sz w:val="22"/>
                <w:szCs w:val="22"/>
              </w:rPr>
            </w:pPr>
          </w:p>
        </w:tc>
        <w:tc>
          <w:tcPr>
            <w:tcW w:w="1418" w:type="dxa"/>
            <w:tcBorders>
              <w:right w:val="single" w:sz="18" w:space="0" w:color="auto"/>
            </w:tcBorders>
          </w:tcPr>
          <w:p w14:paraId="1C13171C" w14:textId="77777777" w:rsidR="0018031C" w:rsidRPr="00B4676E" w:rsidRDefault="0018031C" w:rsidP="0018031C">
            <w:pPr>
              <w:jc w:val="center"/>
              <w:rPr>
                <w:rFonts w:ascii="Arial" w:hAnsi="Arial" w:cs="Arial"/>
                <w:sz w:val="22"/>
                <w:szCs w:val="22"/>
              </w:rPr>
            </w:pPr>
          </w:p>
        </w:tc>
      </w:tr>
      <w:tr w:rsidR="0018031C" w:rsidRPr="00B4676E" w14:paraId="29787966" w14:textId="77777777" w:rsidTr="00F315D8">
        <w:tc>
          <w:tcPr>
            <w:tcW w:w="1996" w:type="dxa"/>
            <w:vMerge w:val="restart"/>
            <w:tcBorders>
              <w:top w:val="single" w:sz="18" w:space="0" w:color="auto"/>
              <w:left w:val="single" w:sz="18" w:space="0" w:color="auto"/>
            </w:tcBorders>
          </w:tcPr>
          <w:p w14:paraId="0E0D6182" w14:textId="77777777" w:rsidR="0018031C" w:rsidRPr="00B4676E" w:rsidRDefault="0018031C" w:rsidP="0018031C">
            <w:pPr>
              <w:rPr>
                <w:rFonts w:ascii="Arial" w:hAnsi="Arial"/>
                <w:b/>
              </w:rPr>
            </w:pPr>
            <w:r w:rsidRPr="00B4676E">
              <w:rPr>
                <w:rFonts w:ascii="Arial" w:hAnsi="Arial" w:cs="Arial"/>
                <w:b/>
                <w:sz w:val="22"/>
                <w:szCs w:val="22"/>
              </w:rPr>
              <w:t>Criteria</w:t>
            </w:r>
          </w:p>
        </w:tc>
        <w:tc>
          <w:tcPr>
            <w:tcW w:w="6226" w:type="dxa"/>
            <w:gridSpan w:val="3"/>
            <w:tcBorders>
              <w:top w:val="single" w:sz="18" w:space="0" w:color="auto"/>
            </w:tcBorders>
          </w:tcPr>
          <w:p w14:paraId="326278BE" w14:textId="2B4842A7" w:rsidR="0018031C" w:rsidRPr="00B4676E" w:rsidRDefault="0018031C" w:rsidP="0018031C">
            <w:pPr>
              <w:rPr>
                <w:rFonts w:ascii="Arial" w:hAnsi="Arial" w:cs="Arial"/>
                <w:sz w:val="22"/>
                <w:szCs w:val="22"/>
              </w:rPr>
            </w:pPr>
            <w:r w:rsidRPr="00B4676E">
              <w:rPr>
                <w:rFonts w:ascii="Arial" w:hAnsi="Arial" w:cs="Arial"/>
                <w:sz w:val="22"/>
                <w:szCs w:val="22"/>
              </w:rPr>
              <w:t>E - Essential (</w:t>
            </w:r>
            <w:r>
              <w:rPr>
                <w:rFonts w:ascii="Arial" w:hAnsi="Arial" w:cs="Arial"/>
                <w:sz w:val="22"/>
                <w:szCs w:val="22"/>
              </w:rPr>
              <w:t>only use Essential Criteria)</w:t>
            </w:r>
            <w:r w:rsidRPr="00B4676E">
              <w:rPr>
                <w:rFonts w:ascii="Arial" w:hAnsi="Arial" w:cs="Arial"/>
                <w:sz w:val="22"/>
                <w:szCs w:val="22"/>
              </w:rPr>
              <w:t xml:space="preserve"> </w:t>
            </w:r>
          </w:p>
        </w:tc>
        <w:tc>
          <w:tcPr>
            <w:tcW w:w="1809" w:type="dxa"/>
            <w:vMerge w:val="restart"/>
            <w:tcBorders>
              <w:top w:val="single" w:sz="18" w:space="0" w:color="auto"/>
            </w:tcBorders>
          </w:tcPr>
          <w:p w14:paraId="06BED390" w14:textId="77777777" w:rsidR="0018031C" w:rsidRPr="00B4676E" w:rsidRDefault="0018031C" w:rsidP="0018031C">
            <w:pPr>
              <w:rPr>
                <w:rFonts w:ascii="Arial" w:hAnsi="Arial"/>
                <w:b/>
                <w:sz w:val="20"/>
                <w:szCs w:val="20"/>
              </w:rPr>
            </w:pPr>
            <w:r w:rsidRPr="00B4676E">
              <w:rPr>
                <w:rFonts w:ascii="Arial" w:hAnsi="Arial" w:cs="Arial"/>
                <w:b/>
                <w:sz w:val="22"/>
                <w:szCs w:val="22"/>
              </w:rPr>
              <w:t>Method of Assessment</w:t>
            </w:r>
          </w:p>
        </w:tc>
        <w:tc>
          <w:tcPr>
            <w:tcW w:w="5421" w:type="dxa"/>
            <w:gridSpan w:val="3"/>
            <w:tcBorders>
              <w:top w:val="single" w:sz="18" w:space="0" w:color="auto"/>
              <w:right w:val="single" w:sz="18" w:space="0" w:color="auto"/>
            </w:tcBorders>
          </w:tcPr>
          <w:p w14:paraId="61C6FA2D" w14:textId="6123200D" w:rsidR="0018031C" w:rsidRPr="00B4676E" w:rsidRDefault="0018031C" w:rsidP="0018031C">
            <w:pPr>
              <w:rPr>
                <w:rFonts w:ascii="Arial" w:hAnsi="Arial" w:cs="Arial"/>
                <w:sz w:val="20"/>
                <w:szCs w:val="20"/>
              </w:rPr>
            </w:pPr>
            <w:r w:rsidRPr="00B4676E">
              <w:rPr>
                <w:rFonts w:ascii="Arial" w:hAnsi="Arial" w:cs="Arial"/>
                <w:sz w:val="22"/>
                <w:szCs w:val="22"/>
              </w:rPr>
              <w:t>A</w:t>
            </w:r>
            <w:r>
              <w:rPr>
                <w:rFonts w:ascii="Arial" w:hAnsi="Arial" w:cs="Arial"/>
                <w:sz w:val="22"/>
                <w:szCs w:val="22"/>
              </w:rPr>
              <w:t>F</w:t>
            </w:r>
            <w:r w:rsidRPr="00B4676E">
              <w:rPr>
                <w:rFonts w:ascii="Arial" w:hAnsi="Arial" w:cs="Arial"/>
                <w:sz w:val="22"/>
                <w:szCs w:val="22"/>
              </w:rPr>
              <w:t xml:space="preserve"> - Application Form</w:t>
            </w:r>
            <w:r>
              <w:rPr>
                <w:rFonts w:ascii="Arial" w:hAnsi="Arial" w:cs="Arial"/>
                <w:sz w:val="22"/>
                <w:szCs w:val="22"/>
              </w:rPr>
              <w:t xml:space="preserve"> </w:t>
            </w:r>
          </w:p>
        </w:tc>
      </w:tr>
      <w:tr w:rsidR="0018031C" w:rsidRPr="00B4676E" w14:paraId="75889172" w14:textId="77777777" w:rsidTr="00F315D8">
        <w:trPr>
          <w:trHeight w:val="155"/>
        </w:trPr>
        <w:tc>
          <w:tcPr>
            <w:tcW w:w="1996" w:type="dxa"/>
            <w:vMerge/>
            <w:tcBorders>
              <w:left w:val="single" w:sz="18" w:space="0" w:color="auto"/>
            </w:tcBorders>
          </w:tcPr>
          <w:p w14:paraId="0DD60ADC" w14:textId="77777777" w:rsidR="0018031C" w:rsidRPr="00B4676E" w:rsidRDefault="0018031C" w:rsidP="0018031C">
            <w:pPr>
              <w:rPr>
                <w:rFonts w:ascii="Arial" w:hAnsi="Arial"/>
                <w:b/>
              </w:rPr>
            </w:pPr>
          </w:p>
        </w:tc>
        <w:tc>
          <w:tcPr>
            <w:tcW w:w="6226" w:type="dxa"/>
            <w:gridSpan w:val="3"/>
          </w:tcPr>
          <w:p w14:paraId="676B545D" w14:textId="28CDB1B9" w:rsidR="0018031C" w:rsidRPr="00B4676E" w:rsidRDefault="0018031C" w:rsidP="0018031C">
            <w:pPr>
              <w:rPr>
                <w:rFonts w:ascii="Arial" w:hAnsi="Arial" w:cs="Arial"/>
                <w:sz w:val="22"/>
                <w:szCs w:val="22"/>
              </w:rPr>
            </w:pPr>
          </w:p>
        </w:tc>
        <w:tc>
          <w:tcPr>
            <w:tcW w:w="1809" w:type="dxa"/>
            <w:vMerge/>
          </w:tcPr>
          <w:p w14:paraId="1B9067B4" w14:textId="77777777" w:rsidR="0018031C" w:rsidRPr="00B4676E" w:rsidRDefault="0018031C" w:rsidP="0018031C">
            <w:pPr>
              <w:rPr>
                <w:rFonts w:ascii="Arial" w:hAnsi="Arial"/>
                <w:b/>
                <w:sz w:val="20"/>
                <w:szCs w:val="20"/>
              </w:rPr>
            </w:pPr>
          </w:p>
        </w:tc>
        <w:tc>
          <w:tcPr>
            <w:tcW w:w="5421" w:type="dxa"/>
            <w:gridSpan w:val="3"/>
            <w:tcBorders>
              <w:right w:val="single" w:sz="18" w:space="0" w:color="auto"/>
            </w:tcBorders>
          </w:tcPr>
          <w:p w14:paraId="0DE717CB" w14:textId="77777777" w:rsidR="0018031C" w:rsidRPr="00B4676E" w:rsidRDefault="0018031C" w:rsidP="0018031C">
            <w:pPr>
              <w:rPr>
                <w:rFonts w:ascii="Arial" w:hAnsi="Arial" w:cs="Arial"/>
                <w:sz w:val="22"/>
                <w:szCs w:val="22"/>
              </w:rPr>
            </w:pPr>
            <w:r w:rsidRPr="00B4676E">
              <w:rPr>
                <w:rFonts w:ascii="Arial" w:hAnsi="Arial" w:cs="Arial"/>
                <w:sz w:val="22"/>
                <w:szCs w:val="22"/>
              </w:rPr>
              <w:t>C - Assessment Centre</w:t>
            </w:r>
          </w:p>
        </w:tc>
      </w:tr>
      <w:tr w:rsidR="0018031C" w:rsidRPr="00B4676E" w14:paraId="654EFF99" w14:textId="77777777" w:rsidTr="00F315D8">
        <w:trPr>
          <w:trHeight w:val="90"/>
        </w:trPr>
        <w:tc>
          <w:tcPr>
            <w:tcW w:w="1996" w:type="dxa"/>
            <w:vMerge/>
            <w:tcBorders>
              <w:left w:val="single" w:sz="18" w:space="0" w:color="auto"/>
            </w:tcBorders>
          </w:tcPr>
          <w:p w14:paraId="1340C64A" w14:textId="77777777" w:rsidR="0018031C" w:rsidRPr="00B4676E" w:rsidRDefault="0018031C" w:rsidP="0018031C">
            <w:pPr>
              <w:rPr>
                <w:rFonts w:ascii="Arial" w:hAnsi="Arial"/>
                <w:b/>
              </w:rPr>
            </w:pPr>
          </w:p>
        </w:tc>
        <w:tc>
          <w:tcPr>
            <w:tcW w:w="6226" w:type="dxa"/>
            <w:gridSpan w:val="3"/>
            <w:vMerge w:val="restart"/>
          </w:tcPr>
          <w:p w14:paraId="3703D2BC" w14:textId="77777777" w:rsidR="0018031C" w:rsidRPr="00B4676E" w:rsidRDefault="0018031C" w:rsidP="0018031C">
            <w:pPr>
              <w:rPr>
                <w:rFonts w:ascii="Arial" w:hAnsi="Arial" w:cs="Arial"/>
                <w:sz w:val="22"/>
                <w:szCs w:val="22"/>
              </w:rPr>
            </w:pPr>
            <w:r w:rsidRPr="00B4676E">
              <w:rPr>
                <w:rFonts w:ascii="Arial" w:hAnsi="Arial" w:cs="Arial"/>
                <w:b/>
                <w:sz w:val="22"/>
                <w:szCs w:val="22"/>
              </w:rPr>
              <w:t>DWP “</w:t>
            </w:r>
            <w:r>
              <w:rPr>
                <w:rFonts w:ascii="Arial" w:hAnsi="Arial" w:cs="Arial"/>
                <w:b/>
                <w:sz w:val="22"/>
                <w:szCs w:val="22"/>
              </w:rPr>
              <w:t>Disability Confident Employer</w:t>
            </w:r>
            <w:r w:rsidRPr="00B4676E">
              <w:rPr>
                <w:rFonts w:ascii="Arial" w:hAnsi="Arial" w:cs="Arial"/>
                <w:b/>
                <w:sz w:val="22"/>
                <w:szCs w:val="22"/>
              </w:rPr>
              <w:t>” Accreditation</w:t>
            </w:r>
            <w:r w:rsidRPr="00B4676E">
              <w:rPr>
                <w:rFonts w:ascii="Arial" w:hAnsi="Arial" w:cs="Arial"/>
                <w:sz w:val="22"/>
                <w:szCs w:val="22"/>
              </w:rPr>
              <w:t xml:space="preserve">  </w:t>
            </w:r>
          </w:p>
          <w:p w14:paraId="28B84593" w14:textId="77777777" w:rsidR="0018031C" w:rsidRPr="00B4676E" w:rsidRDefault="0018031C" w:rsidP="0018031C">
            <w:pPr>
              <w:rPr>
                <w:rFonts w:ascii="Arial" w:hAnsi="Arial" w:cs="Arial"/>
                <w:sz w:val="22"/>
                <w:szCs w:val="22"/>
              </w:rPr>
            </w:pPr>
            <w:r w:rsidRPr="00B4676E">
              <w:rPr>
                <w:rFonts w:ascii="Arial" w:hAnsi="Arial" w:cs="Arial"/>
                <w:sz w:val="20"/>
                <w:szCs w:val="20"/>
              </w:rPr>
              <w:t>Applicants with a disability or impairment will be shortlisted for interview if the meet the minimum (essential) criteria for the job.</w:t>
            </w:r>
          </w:p>
          <w:p w14:paraId="4051D29F" w14:textId="77777777" w:rsidR="0018031C" w:rsidRPr="00B4676E" w:rsidRDefault="0018031C" w:rsidP="0018031C">
            <w:pPr>
              <w:rPr>
                <w:rFonts w:ascii="Arial" w:hAnsi="Arial" w:cs="Arial"/>
                <w:sz w:val="22"/>
                <w:szCs w:val="22"/>
              </w:rPr>
            </w:pPr>
            <w:r w:rsidRPr="00B4676E">
              <w:rPr>
                <w:rFonts w:ascii="Arial" w:hAnsi="Arial" w:cs="Arial"/>
                <w:b/>
                <w:sz w:val="22"/>
                <w:szCs w:val="22"/>
              </w:rPr>
              <w:t>Armed Forces Community Covenant</w:t>
            </w:r>
            <w:r w:rsidRPr="00B4676E">
              <w:rPr>
                <w:rFonts w:ascii="Arial" w:hAnsi="Arial" w:cs="Arial"/>
                <w:sz w:val="22"/>
                <w:szCs w:val="22"/>
              </w:rPr>
              <w:t xml:space="preserve"> </w:t>
            </w:r>
          </w:p>
          <w:p w14:paraId="1E09FCC6" w14:textId="77777777" w:rsidR="0018031C" w:rsidRPr="00B4676E" w:rsidRDefault="0018031C" w:rsidP="0018031C">
            <w:pPr>
              <w:rPr>
                <w:rFonts w:ascii="Arial" w:hAnsi="Arial" w:cs="Arial"/>
                <w:sz w:val="22"/>
                <w:szCs w:val="22"/>
              </w:rPr>
            </w:pPr>
            <w:r w:rsidRPr="00B4676E">
              <w:rPr>
                <w:rFonts w:ascii="Arial" w:hAnsi="Arial" w:cs="Arial"/>
                <w:sz w:val="20"/>
                <w:szCs w:val="20"/>
              </w:rPr>
              <w:t>All personnel and veterans who have left the armed forces within the last 24 months will be offered an interview if they meet the minimum (essential) criteria for the job.</w:t>
            </w:r>
          </w:p>
        </w:tc>
        <w:tc>
          <w:tcPr>
            <w:tcW w:w="1809" w:type="dxa"/>
            <w:vMerge/>
          </w:tcPr>
          <w:p w14:paraId="0032F7B3" w14:textId="77777777" w:rsidR="0018031C" w:rsidRPr="00B4676E" w:rsidRDefault="0018031C" w:rsidP="0018031C">
            <w:pPr>
              <w:jc w:val="center"/>
              <w:rPr>
                <w:rFonts w:ascii="Arial" w:hAnsi="Arial" w:cs="Arial"/>
                <w:sz w:val="22"/>
                <w:szCs w:val="22"/>
              </w:rPr>
            </w:pPr>
          </w:p>
        </w:tc>
        <w:tc>
          <w:tcPr>
            <w:tcW w:w="5421" w:type="dxa"/>
            <w:gridSpan w:val="3"/>
            <w:tcBorders>
              <w:right w:val="single" w:sz="18" w:space="0" w:color="auto"/>
            </w:tcBorders>
          </w:tcPr>
          <w:p w14:paraId="3E55313E" w14:textId="77777777" w:rsidR="0018031C" w:rsidRPr="00B4676E" w:rsidRDefault="0018031C" w:rsidP="0018031C">
            <w:pPr>
              <w:rPr>
                <w:rFonts w:ascii="Arial" w:hAnsi="Arial" w:cs="Arial"/>
                <w:sz w:val="22"/>
                <w:szCs w:val="22"/>
              </w:rPr>
            </w:pPr>
            <w:r w:rsidRPr="00B4676E">
              <w:rPr>
                <w:rFonts w:ascii="Arial" w:hAnsi="Arial" w:cs="Arial"/>
                <w:sz w:val="22"/>
                <w:szCs w:val="22"/>
              </w:rPr>
              <w:t xml:space="preserve"> I - Interview</w:t>
            </w:r>
          </w:p>
        </w:tc>
      </w:tr>
      <w:tr w:rsidR="0018031C" w:rsidRPr="00B4676E" w14:paraId="7F6EE33F" w14:textId="77777777" w:rsidTr="00F315D8">
        <w:trPr>
          <w:trHeight w:val="191"/>
        </w:trPr>
        <w:tc>
          <w:tcPr>
            <w:tcW w:w="1996" w:type="dxa"/>
            <w:vMerge/>
            <w:tcBorders>
              <w:left w:val="single" w:sz="18" w:space="0" w:color="auto"/>
            </w:tcBorders>
          </w:tcPr>
          <w:p w14:paraId="22B08446" w14:textId="77777777" w:rsidR="0018031C" w:rsidRPr="00B4676E" w:rsidRDefault="0018031C" w:rsidP="0018031C">
            <w:pPr>
              <w:rPr>
                <w:rFonts w:ascii="Arial" w:hAnsi="Arial"/>
                <w:b/>
              </w:rPr>
            </w:pPr>
          </w:p>
        </w:tc>
        <w:tc>
          <w:tcPr>
            <w:tcW w:w="6226" w:type="dxa"/>
            <w:gridSpan w:val="3"/>
            <w:vMerge/>
          </w:tcPr>
          <w:p w14:paraId="68CF3649" w14:textId="77777777" w:rsidR="0018031C" w:rsidRPr="00B4676E" w:rsidRDefault="0018031C" w:rsidP="0018031C">
            <w:pPr>
              <w:rPr>
                <w:rFonts w:ascii="Arial" w:hAnsi="Arial" w:cs="Arial"/>
                <w:sz w:val="22"/>
                <w:szCs w:val="22"/>
              </w:rPr>
            </w:pPr>
          </w:p>
        </w:tc>
        <w:tc>
          <w:tcPr>
            <w:tcW w:w="1809" w:type="dxa"/>
            <w:vMerge/>
          </w:tcPr>
          <w:p w14:paraId="70628BF2" w14:textId="77777777" w:rsidR="0018031C" w:rsidRPr="00B4676E" w:rsidRDefault="0018031C" w:rsidP="0018031C">
            <w:pPr>
              <w:jc w:val="center"/>
              <w:rPr>
                <w:rFonts w:ascii="Arial" w:hAnsi="Arial" w:cs="Arial"/>
                <w:sz w:val="22"/>
                <w:szCs w:val="22"/>
              </w:rPr>
            </w:pPr>
          </w:p>
        </w:tc>
        <w:tc>
          <w:tcPr>
            <w:tcW w:w="5421" w:type="dxa"/>
            <w:gridSpan w:val="3"/>
            <w:tcBorders>
              <w:right w:val="single" w:sz="18" w:space="0" w:color="auto"/>
            </w:tcBorders>
          </w:tcPr>
          <w:p w14:paraId="0F9FC5AB" w14:textId="77777777" w:rsidR="0018031C" w:rsidRPr="00B4676E" w:rsidRDefault="0018031C" w:rsidP="0018031C">
            <w:pPr>
              <w:rPr>
                <w:rFonts w:ascii="Arial" w:hAnsi="Arial" w:cs="Arial"/>
                <w:sz w:val="22"/>
                <w:szCs w:val="22"/>
              </w:rPr>
            </w:pPr>
            <w:r w:rsidRPr="00B4676E">
              <w:rPr>
                <w:rFonts w:ascii="Arial" w:hAnsi="Arial" w:cs="Arial"/>
                <w:sz w:val="22"/>
                <w:szCs w:val="22"/>
              </w:rPr>
              <w:t>T - Test</w:t>
            </w:r>
          </w:p>
        </w:tc>
      </w:tr>
      <w:tr w:rsidR="0018031C" w:rsidRPr="00B4676E" w14:paraId="68B33E55" w14:textId="77777777" w:rsidTr="00F315D8">
        <w:trPr>
          <w:trHeight w:val="210"/>
        </w:trPr>
        <w:tc>
          <w:tcPr>
            <w:tcW w:w="1996" w:type="dxa"/>
            <w:vMerge/>
            <w:tcBorders>
              <w:left w:val="single" w:sz="18" w:space="0" w:color="auto"/>
            </w:tcBorders>
          </w:tcPr>
          <w:p w14:paraId="5C10D595" w14:textId="77777777" w:rsidR="0018031C" w:rsidRPr="00B4676E" w:rsidRDefault="0018031C" w:rsidP="0018031C">
            <w:pPr>
              <w:rPr>
                <w:rFonts w:ascii="Arial" w:hAnsi="Arial"/>
                <w:b/>
              </w:rPr>
            </w:pPr>
          </w:p>
        </w:tc>
        <w:tc>
          <w:tcPr>
            <w:tcW w:w="6226" w:type="dxa"/>
            <w:gridSpan w:val="3"/>
            <w:vMerge/>
            <w:tcBorders>
              <w:bottom w:val="single" w:sz="4" w:space="0" w:color="auto"/>
            </w:tcBorders>
          </w:tcPr>
          <w:p w14:paraId="0CDE8BF9" w14:textId="77777777" w:rsidR="0018031C" w:rsidRPr="00B4676E" w:rsidRDefault="0018031C" w:rsidP="0018031C">
            <w:pPr>
              <w:rPr>
                <w:rFonts w:ascii="Arial" w:hAnsi="Arial" w:cs="Arial"/>
                <w:sz w:val="22"/>
                <w:szCs w:val="22"/>
              </w:rPr>
            </w:pPr>
          </w:p>
        </w:tc>
        <w:tc>
          <w:tcPr>
            <w:tcW w:w="1809" w:type="dxa"/>
            <w:vMerge/>
            <w:tcBorders>
              <w:bottom w:val="single" w:sz="4" w:space="0" w:color="auto"/>
            </w:tcBorders>
          </w:tcPr>
          <w:p w14:paraId="50AC96F0" w14:textId="77777777" w:rsidR="0018031C" w:rsidRPr="00B4676E" w:rsidRDefault="0018031C" w:rsidP="0018031C">
            <w:pPr>
              <w:jc w:val="center"/>
              <w:rPr>
                <w:rFonts w:ascii="Arial" w:hAnsi="Arial" w:cs="Arial"/>
                <w:sz w:val="22"/>
                <w:szCs w:val="22"/>
              </w:rPr>
            </w:pPr>
          </w:p>
        </w:tc>
        <w:tc>
          <w:tcPr>
            <w:tcW w:w="5421" w:type="dxa"/>
            <w:gridSpan w:val="3"/>
            <w:tcBorders>
              <w:bottom w:val="single" w:sz="4" w:space="0" w:color="auto"/>
              <w:right w:val="single" w:sz="18" w:space="0" w:color="auto"/>
            </w:tcBorders>
          </w:tcPr>
          <w:p w14:paraId="082759F8" w14:textId="77777777" w:rsidR="0018031C" w:rsidRPr="00B4676E" w:rsidRDefault="0018031C" w:rsidP="0018031C">
            <w:pPr>
              <w:rPr>
                <w:rFonts w:ascii="Arial" w:hAnsi="Arial" w:cs="Arial"/>
                <w:sz w:val="22"/>
                <w:szCs w:val="22"/>
              </w:rPr>
            </w:pPr>
            <w:r w:rsidRPr="00B4676E">
              <w:rPr>
                <w:rFonts w:ascii="Arial" w:hAnsi="Arial" w:cs="Arial"/>
                <w:sz w:val="22"/>
                <w:szCs w:val="22"/>
              </w:rPr>
              <w:t>W - Workplace Assessment or job trial</w:t>
            </w:r>
          </w:p>
        </w:tc>
      </w:tr>
      <w:tr w:rsidR="0018031C" w:rsidRPr="00DA0E1F" w14:paraId="3C58067B" w14:textId="77777777" w:rsidTr="00F315D8">
        <w:trPr>
          <w:trHeight w:val="809"/>
        </w:trPr>
        <w:tc>
          <w:tcPr>
            <w:tcW w:w="1996" w:type="dxa"/>
            <w:vMerge/>
            <w:tcBorders>
              <w:left w:val="single" w:sz="18" w:space="0" w:color="auto"/>
              <w:bottom w:val="single" w:sz="18" w:space="0" w:color="auto"/>
            </w:tcBorders>
          </w:tcPr>
          <w:p w14:paraId="3F6B2868" w14:textId="77777777" w:rsidR="0018031C" w:rsidRPr="00B4676E" w:rsidRDefault="0018031C" w:rsidP="0018031C">
            <w:pPr>
              <w:rPr>
                <w:rFonts w:ascii="Arial" w:hAnsi="Arial"/>
                <w:b/>
              </w:rPr>
            </w:pPr>
          </w:p>
        </w:tc>
        <w:tc>
          <w:tcPr>
            <w:tcW w:w="6226" w:type="dxa"/>
            <w:gridSpan w:val="3"/>
            <w:vMerge/>
            <w:tcBorders>
              <w:bottom w:val="single" w:sz="18" w:space="0" w:color="auto"/>
            </w:tcBorders>
          </w:tcPr>
          <w:p w14:paraId="0CF9FC58" w14:textId="77777777" w:rsidR="0018031C" w:rsidRPr="00B4676E" w:rsidRDefault="0018031C" w:rsidP="0018031C">
            <w:pPr>
              <w:rPr>
                <w:rFonts w:ascii="Arial" w:hAnsi="Arial" w:cs="Arial"/>
                <w:sz w:val="22"/>
                <w:szCs w:val="22"/>
              </w:rPr>
            </w:pPr>
          </w:p>
        </w:tc>
        <w:tc>
          <w:tcPr>
            <w:tcW w:w="1809" w:type="dxa"/>
            <w:vMerge/>
            <w:tcBorders>
              <w:bottom w:val="single" w:sz="18" w:space="0" w:color="auto"/>
            </w:tcBorders>
          </w:tcPr>
          <w:p w14:paraId="6D527849" w14:textId="77777777" w:rsidR="0018031C" w:rsidRPr="00B4676E" w:rsidRDefault="0018031C" w:rsidP="0018031C">
            <w:pPr>
              <w:jc w:val="center"/>
              <w:rPr>
                <w:rFonts w:ascii="Arial" w:hAnsi="Arial" w:cs="Arial"/>
                <w:sz w:val="22"/>
                <w:szCs w:val="22"/>
              </w:rPr>
            </w:pPr>
          </w:p>
        </w:tc>
        <w:tc>
          <w:tcPr>
            <w:tcW w:w="5421" w:type="dxa"/>
            <w:gridSpan w:val="3"/>
            <w:tcBorders>
              <w:bottom w:val="single" w:sz="18" w:space="0" w:color="auto"/>
              <w:right w:val="single" w:sz="18" w:space="0" w:color="auto"/>
            </w:tcBorders>
          </w:tcPr>
          <w:p w14:paraId="7E66B7EE" w14:textId="527A54F3" w:rsidR="0018031C" w:rsidRDefault="0018031C" w:rsidP="0018031C">
            <w:pPr>
              <w:rPr>
                <w:rFonts w:ascii="Arial" w:hAnsi="Arial" w:cs="Arial"/>
                <w:sz w:val="22"/>
                <w:szCs w:val="22"/>
              </w:rPr>
            </w:pPr>
            <w:r w:rsidRPr="00B4676E">
              <w:rPr>
                <w:rFonts w:ascii="Arial" w:hAnsi="Arial" w:cs="Arial"/>
                <w:sz w:val="22"/>
                <w:szCs w:val="22"/>
              </w:rPr>
              <w:t xml:space="preserve">O </w:t>
            </w:r>
            <w:r w:rsidR="00991564">
              <w:rPr>
                <w:rFonts w:ascii="Arial" w:hAnsi="Arial" w:cs="Arial"/>
                <w:sz w:val="22"/>
                <w:szCs w:val="22"/>
              </w:rPr>
              <w:t>–</w:t>
            </w:r>
            <w:r w:rsidRPr="00B4676E">
              <w:rPr>
                <w:rFonts w:ascii="Arial" w:hAnsi="Arial" w:cs="Arial"/>
                <w:sz w:val="22"/>
                <w:szCs w:val="22"/>
              </w:rPr>
              <w:t xml:space="preserve"> Other</w:t>
            </w:r>
          </w:p>
          <w:p w14:paraId="0FDD6AD4" w14:textId="2D5401A5" w:rsidR="00991564" w:rsidRPr="008B2936" w:rsidRDefault="00991564" w:rsidP="0018031C">
            <w:pPr>
              <w:rPr>
                <w:rFonts w:ascii="Arial" w:hAnsi="Arial" w:cs="Arial"/>
                <w:sz w:val="22"/>
                <w:szCs w:val="22"/>
              </w:rPr>
            </w:pPr>
            <w:r>
              <w:rPr>
                <w:rFonts w:ascii="Arial" w:hAnsi="Arial" w:cs="Arial"/>
                <w:sz w:val="22"/>
                <w:szCs w:val="22"/>
              </w:rPr>
              <w:t xml:space="preserve">Perform </w:t>
            </w:r>
            <w:r w:rsidR="00B54432">
              <w:rPr>
                <w:rFonts w:ascii="Arial" w:hAnsi="Arial" w:cs="Arial"/>
                <w:sz w:val="22"/>
                <w:szCs w:val="22"/>
              </w:rPr>
              <w:t xml:space="preserve">a short piece of own choice during </w:t>
            </w:r>
            <w:r w:rsidR="0087180D">
              <w:rPr>
                <w:rFonts w:ascii="Arial" w:hAnsi="Arial" w:cs="Arial"/>
                <w:sz w:val="22"/>
                <w:szCs w:val="22"/>
              </w:rPr>
              <w:t>interview</w:t>
            </w:r>
            <w:r w:rsidR="00B54432">
              <w:rPr>
                <w:rFonts w:ascii="Arial" w:hAnsi="Arial" w:cs="Arial"/>
                <w:sz w:val="22"/>
                <w:szCs w:val="22"/>
              </w:rPr>
              <w:t xml:space="preserve"> on </w:t>
            </w:r>
            <w:r w:rsidR="0087180D">
              <w:rPr>
                <w:rFonts w:ascii="Arial" w:hAnsi="Arial" w:cs="Arial"/>
                <w:sz w:val="22"/>
                <w:szCs w:val="22"/>
              </w:rPr>
              <w:t xml:space="preserve">main instrument played. </w:t>
            </w:r>
          </w:p>
        </w:tc>
      </w:tr>
    </w:tbl>
    <w:p w14:paraId="70DB6E4F" w14:textId="77777777" w:rsidR="00D40DA9" w:rsidRDefault="00D40DA9" w:rsidP="001C1031">
      <w:pPr>
        <w:jc w:val="center"/>
        <w:rPr>
          <w:rFonts w:ascii="Arial" w:hAnsi="Arial" w:cs="Arial"/>
        </w:rPr>
      </w:pPr>
    </w:p>
    <w:p w14:paraId="6948CF37" w14:textId="3DE64F8A" w:rsidR="002C1B9A" w:rsidRPr="00E25215" w:rsidRDefault="00E25215" w:rsidP="00E25215">
      <w:pPr>
        <w:pStyle w:val="paragraph"/>
        <w:jc w:val="center"/>
        <w:textAlignment w:val="baseline"/>
      </w:pPr>
      <w:r>
        <w:rPr>
          <w:rStyle w:val="normaltextrun"/>
          <w:rFonts w:ascii="Arial" w:hAnsi="Arial" w:cs="Arial"/>
          <w:b/>
          <w:bCs/>
          <w:color w:val="A11940"/>
          <w:position w:val="-1"/>
          <w:sz w:val="43"/>
          <w:szCs w:val="43"/>
        </w:rPr>
        <w:t>Barking and Dagenham Council employees</w:t>
      </w:r>
      <w:r>
        <w:rPr>
          <w:rStyle w:val="eop"/>
          <w:rFonts w:ascii="Arial" w:hAnsi="Arial" w:cs="Arial"/>
          <w:sz w:val="43"/>
          <w:szCs w:val="43"/>
        </w:rPr>
        <w:t>​</w:t>
      </w:r>
      <w:r w:rsidR="002C1B9A">
        <w:t> </w:t>
      </w:r>
      <w:r w:rsidR="002C1B9A">
        <w:rPr>
          <w:rFonts w:ascii="Arial" w:hAnsi="Arial" w:cs="Arial"/>
          <w:noProof/>
        </w:rPr>
        <w:drawing>
          <wp:inline distT="0" distB="0" distL="0" distR="0" wp14:anchorId="1B0B589D" wp14:editId="6F31B455">
            <wp:extent cx="9611360" cy="2857500"/>
            <wp:effectExtent l="0" t="0" r="0" b="0"/>
            <wp:docPr id="1" name="Picture 1" descr="C:\Users\IAmarshall\AppData\Local\Microsoft\Windows\INetCache\Content.MSO\231925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marshall\AppData\Local\Microsoft\Windows\INetCache\Content.MSO\2319259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11360" cy="2857500"/>
                    </a:xfrm>
                    <a:prstGeom prst="rect">
                      <a:avLst/>
                    </a:prstGeom>
                    <a:noFill/>
                    <a:ln>
                      <a:noFill/>
                    </a:ln>
                  </pic:spPr>
                </pic:pic>
              </a:graphicData>
            </a:graphic>
          </wp:inline>
        </w:drawing>
      </w:r>
    </w:p>
    <w:p w14:paraId="72146B3D" w14:textId="77777777" w:rsidR="002C1B9A" w:rsidRDefault="002C1B9A" w:rsidP="001C1031">
      <w:pPr>
        <w:jc w:val="center"/>
        <w:rPr>
          <w:rFonts w:ascii="Arial" w:hAnsi="Arial" w:cs="Arial"/>
        </w:rPr>
      </w:pPr>
    </w:p>
    <w:p w14:paraId="72F74CBC" w14:textId="77777777" w:rsidR="002E27D4" w:rsidRPr="002B413B" w:rsidRDefault="002E27D4" w:rsidP="00DF20A2">
      <w:pPr>
        <w:rPr>
          <w:rFonts w:ascii="Arial" w:hAnsi="Arial" w:cs="Arial"/>
        </w:rPr>
      </w:pPr>
    </w:p>
    <w:sectPr w:rsidR="002E27D4" w:rsidRPr="002B413B" w:rsidSect="004C1C73">
      <w:headerReference w:type="default" r:id="rId16"/>
      <w:pgSz w:w="16838" w:h="11906" w:orient="landscape" w:code="9"/>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0373" w14:textId="77777777" w:rsidR="004C1C73" w:rsidRDefault="004C1C73">
      <w:r>
        <w:separator/>
      </w:r>
    </w:p>
  </w:endnote>
  <w:endnote w:type="continuationSeparator" w:id="0">
    <w:p w14:paraId="0CF721D1" w14:textId="77777777" w:rsidR="004C1C73" w:rsidRDefault="004C1C73">
      <w:r>
        <w:continuationSeparator/>
      </w:r>
    </w:p>
  </w:endnote>
  <w:endnote w:type="continuationNotice" w:id="1">
    <w:p w14:paraId="41CB42C4" w14:textId="77777777" w:rsidR="004C1C73" w:rsidRDefault="004C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3106" w14:textId="77777777" w:rsidR="004C1C73" w:rsidRDefault="004C1C73">
      <w:r>
        <w:separator/>
      </w:r>
    </w:p>
  </w:footnote>
  <w:footnote w:type="continuationSeparator" w:id="0">
    <w:p w14:paraId="08190059" w14:textId="77777777" w:rsidR="004C1C73" w:rsidRDefault="004C1C73">
      <w:r>
        <w:continuationSeparator/>
      </w:r>
    </w:p>
  </w:footnote>
  <w:footnote w:type="continuationNotice" w:id="1">
    <w:p w14:paraId="2269F26F" w14:textId="77777777" w:rsidR="004C1C73" w:rsidRDefault="004C1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0E17" w14:textId="2324BFD7" w:rsidR="00611226" w:rsidRDefault="00863B1A">
    <w:pPr>
      <w:pStyle w:val="Header"/>
    </w:pPr>
    <w:r>
      <w:rPr>
        <w:noProof/>
      </w:rPr>
      <w:drawing>
        <wp:anchor distT="0" distB="0" distL="114300" distR="114300" simplePos="0" relativeHeight="251658240" behindDoc="1" locked="0" layoutInCell="1" allowOverlap="1" wp14:anchorId="0DCB1C03" wp14:editId="11A707E4">
          <wp:simplePos x="0" y="0"/>
          <wp:positionH relativeFrom="column">
            <wp:posOffset>4648200</wp:posOffset>
          </wp:positionH>
          <wp:positionV relativeFrom="paragraph">
            <wp:posOffset>-374015</wp:posOffset>
          </wp:positionV>
          <wp:extent cx="2028261" cy="1027416"/>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CA35" w14:textId="4BCB422C" w:rsidR="00863B1A" w:rsidRDefault="00863B1A">
    <w:pPr>
      <w:pStyle w:val="Header"/>
    </w:pPr>
    <w:r>
      <w:rPr>
        <w:noProof/>
      </w:rPr>
      <w:drawing>
        <wp:anchor distT="0" distB="0" distL="114300" distR="114300" simplePos="0" relativeHeight="251658241" behindDoc="1" locked="0" layoutInCell="1" allowOverlap="1" wp14:anchorId="7C8314F6" wp14:editId="02D9E4FF">
          <wp:simplePos x="0" y="0"/>
          <wp:positionH relativeFrom="column">
            <wp:posOffset>7979229</wp:posOffset>
          </wp:positionH>
          <wp:positionV relativeFrom="paragraph">
            <wp:posOffset>-395786</wp:posOffset>
          </wp:positionV>
          <wp:extent cx="2028261" cy="1027416"/>
          <wp:effectExtent l="0" t="0" r="381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E32"/>
    <w:multiLevelType w:val="hybridMultilevel"/>
    <w:tmpl w:val="E5741BD0"/>
    <w:lvl w:ilvl="0" w:tplc="22E6482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A0438"/>
    <w:multiLevelType w:val="hybridMultilevel"/>
    <w:tmpl w:val="05E2EE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2554"/>
    <w:multiLevelType w:val="hybridMultilevel"/>
    <w:tmpl w:val="A6D6F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B154C"/>
    <w:multiLevelType w:val="hybridMultilevel"/>
    <w:tmpl w:val="FF1C7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61F28"/>
    <w:multiLevelType w:val="hybridMultilevel"/>
    <w:tmpl w:val="E7B8281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00312F"/>
    <w:multiLevelType w:val="hybridMultilevel"/>
    <w:tmpl w:val="B6C65A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22281"/>
    <w:multiLevelType w:val="hybridMultilevel"/>
    <w:tmpl w:val="BAA4D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7F93"/>
    <w:multiLevelType w:val="singleLevel"/>
    <w:tmpl w:val="FFFFFFFF"/>
    <w:lvl w:ilvl="0">
      <w:start w:val="1"/>
      <w:numFmt w:val="bullet"/>
      <w:lvlText w:val=""/>
      <w:legacy w:legacy="1" w:legacySpace="0" w:legacyIndent="360"/>
      <w:lvlJc w:val="left"/>
      <w:pPr>
        <w:ind w:left="360" w:hanging="360"/>
      </w:pPr>
      <w:rPr>
        <w:rFonts w:ascii="Symbol" w:hAnsi="Symbol" w:hint="default"/>
        <w:sz w:val="16"/>
      </w:rPr>
    </w:lvl>
  </w:abstractNum>
  <w:abstractNum w:abstractNumId="8" w15:restartNumberingAfterBreak="0">
    <w:nsid w:val="19993D54"/>
    <w:multiLevelType w:val="singleLevel"/>
    <w:tmpl w:val="FFFFFFFF"/>
    <w:lvl w:ilvl="0">
      <w:start w:val="1"/>
      <w:numFmt w:val="bullet"/>
      <w:lvlText w:val=""/>
      <w:legacy w:legacy="1" w:legacySpace="0" w:legacyIndent="360"/>
      <w:lvlJc w:val="left"/>
      <w:pPr>
        <w:ind w:left="360" w:hanging="360"/>
      </w:pPr>
      <w:rPr>
        <w:rFonts w:ascii="Symbol" w:hAnsi="Symbol" w:hint="default"/>
        <w:sz w:val="16"/>
      </w:rPr>
    </w:lvl>
  </w:abstractNum>
  <w:abstractNum w:abstractNumId="9" w15:restartNumberingAfterBreak="0">
    <w:nsid w:val="20A0533C"/>
    <w:multiLevelType w:val="hybridMultilevel"/>
    <w:tmpl w:val="D5B881AE"/>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235728A"/>
    <w:multiLevelType w:val="hybridMultilevel"/>
    <w:tmpl w:val="CC86BC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46F34"/>
    <w:multiLevelType w:val="hybridMultilevel"/>
    <w:tmpl w:val="6360F8D8"/>
    <w:lvl w:ilvl="0" w:tplc="0809000B">
      <w:start w:val="1"/>
      <w:numFmt w:val="bullet"/>
      <w:lvlText w:val=""/>
      <w:lvlJc w:val="left"/>
      <w:pPr>
        <w:tabs>
          <w:tab w:val="num" w:pos="1080"/>
        </w:tabs>
        <w:ind w:left="1080" w:hanging="72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80011A"/>
    <w:multiLevelType w:val="hybridMultilevel"/>
    <w:tmpl w:val="C5B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216F4"/>
    <w:multiLevelType w:val="hybridMultilevel"/>
    <w:tmpl w:val="9CB0B2F4"/>
    <w:lvl w:ilvl="0" w:tplc="0809000B">
      <w:start w:val="1"/>
      <w:numFmt w:val="bullet"/>
      <w:lvlText w:val=""/>
      <w:lvlJc w:val="left"/>
      <w:pPr>
        <w:ind w:left="425" w:hanging="360"/>
      </w:pPr>
      <w:rPr>
        <w:rFonts w:ascii="Wingdings" w:hAnsi="Wingdings"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4" w15:restartNumberingAfterBreak="0">
    <w:nsid w:val="26216DC4"/>
    <w:multiLevelType w:val="hybridMultilevel"/>
    <w:tmpl w:val="70D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C3F91"/>
    <w:multiLevelType w:val="hybridMultilevel"/>
    <w:tmpl w:val="8806B52C"/>
    <w:lvl w:ilvl="0" w:tplc="0714E9EC">
      <w:numFmt w:val="bullet"/>
      <w:lvlText w:val="-"/>
      <w:lvlJc w:val="left"/>
      <w:pPr>
        <w:ind w:left="1069" w:hanging="360"/>
      </w:pPr>
      <w:rPr>
        <w:rFonts w:ascii="Arial" w:eastAsia="Times New Roman" w:hAnsi="Arial" w:cs="Arial"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2DE034CC"/>
    <w:multiLevelType w:val="hybridMultilevel"/>
    <w:tmpl w:val="4726F71C"/>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EC20DE2"/>
    <w:multiLevelType w:val="hybridMultilevel"/>
    <w:tmpl w:val="57861406"/>
    <w:lvl w:ilvl="0" w:tplc="B37AFC02">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E2FC2"/>
    <w:multiLevelType w:val="hybridMultilevel"/>
    <w:tmpl w:val="49EE9C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548BC"/>
    <w:multiLevelType w:val="hybridMultilevel"/>
    <w:tmpl w:val="16DE86E4"/>
    <w:lvl w:ilvl="0" w:tplc="7970306C">
      <w:start w:val="1"/>
      <w:numFmt w:val="bullet"/>
      <w:lvlText w:val=""/>
      <w:lvlJc w:val="left"/>
      <w:pPr>
        <w:tabs>
          <w:tab w:val="num" w:pos="720"/>
        </w:tabs>
        <w:ind w:left="720" w:hanging="360"/>
      </w:pPr>
      <w:rPr>
        <w:rFonts w:ascii="Wingdings" w:hAnsi="Wingdings" w:hint="default"/>
      </w:rPr>
    </w:lvl>
    <w:lvl w:ilvl="1" w:tplc="FC0C0E5E" w:tentative="1">
      <w:start w:val="1"/>
      <w:numFmt w:val="bullet"/>
      <w:lvlText w:val=""/>
      <w:lvlJc w:val="left"/>
      <w:pPr>
        <w:tabs>
          <w:tab w:val="num" w:pos="1440"/>
        </w:tabs>
        <w:ind w:left="1440" w:hanging="360"/>
      </w:pPr>
      <w:rPr>
        <w:rFonts w:ascii="Wingdings" w:hAnsi="Wingdings" w:hint="default"/>
      </w:rPr>
    </w:lvl>
    <w:lvl w:ilvl="2" w:tplc="A97ED45C" w:tentative="1">
      <w:start w:val="1"/>
      <w:numFmt w:val="bullet"/>
      <w:lvlText w:val=""/>
      <w:lvlJc w:val="left"/>
      <w:pPr>
        <w:tabs>
          <w:tab w:val="num" w:pos="2160"/>
        </w:tabs>
        <w:ind w:left="2160" w:hanging="360"/>
      </w:pPr>
      <w:rPr>
        <w:rFonts w:ascii="Wingdings" w:hAnsi="Wingdings" w:hint="default"/>
      </w:rPr>
    </w:lvl>
    <w:lvl w:ilvl="3" w:tplc="66C06E5A" w:tentative="1">
      <w:start w:val="1"/>
      <w:numFmt w:val="bullet"/>
      <w:lvlText w:val=""/>
      <w:lvlJc w:val="left"/>
      <w:pPr>
        <w:tabs>
          <w:tab w:val="num" w:pos="2880"/>
        </w:tabs>
        <w:ind w:left="2880" w:hanging="360"/>
      </w:pPr>
      <w:rPr>
        <w:rFonts w:ascii="Wingdings" w:hAnsi="Wingdings" w:hint="default"/>
      </w:rPr>
    </w:lvl>
    <w:lvl w:ilvl="4" w:tplc="079420E2" w:tentative="1">
      <w:start w:val="1"/>
      <w:numFmt w:val="bullet"/>
      <w:lvlText w:val=""/>
      <w:lvlJc w:val="left"/>
      <w:pPr>
        <w:tabs>
          <w:tab w:val="num" w:pos="3600"/>
        </w:tabs>
        <w:ind w:left="3600" w:hanging="360"/>
      </w:pPr>
      <w:rPr>
        <w:rFonts w:ascii="Wingdings" w:hAnsi="Wingdings" w:hint="default"/>
      </w:rPr>
    </w:lvl>
    <w:lvl w:ilvl="5" w:tplc="C4800F72" w:tentative="1">
      <w:start w:val="1"/>
      <w:numFmt w:val="bullet"/>
      <w:lvlText w:val=""/>
      <w:lvlJc w:val="left"/>
      <w:pPr>
        <w:tabs>
          <w:tab w:val="num" w:pos="4320"/>
        </w:tabs>
        <w:ind w:left="4320" w:hanging="360"/>
      </w:pPr>
      <w:rPr>
        <w:rFonts w:ascii="Wingdings" w:hAnsi="Wingdings" w:hint="default"/>
      </w:rPr>
    </w:lvl>
    <w:lvl w:ilvl="6" w:tplc="F90E2A3C" w:tentative="1">
      <w:start w:val="1"/>
      <w:numFmt w:val="bullet"/>
      <w:lvlText w:val=""/>
      <w:lvlJc w:val="left"/>
      <w:pPr>
        <w:tabs>
          <w:tab w:val="num" w:pos="5040"/>
        </w:tabs>
        <w:ind w:left="5040" w:hanging="360"/>
      </w:pPr>
      <w:rPr>
        <w:rFonts w:ascii="Wingdings" w:hAnsi="Wingdings" w:hint="default"/>
      </w:rPr>
    </w:lvl>
    <w:lvl w:ilvl="7" w:tplc="97369EB8" w:tentative="1">
      <w:start w:val="1"/>
      <w:numFmt w:val="bullet"/>
      <w:lvlText w:val=""/>
      <w:lvlJc w:val="left"/>
      <w:pPr>
        <w:tabs>
          <w:tab w:val="num" w:pos="5760"/>
        </w:tabs>
        <w:ind w:left="5760" w:hanging="360"/>
      </w:pPr>
      <w:rPr>
        <w:rFonts w:ascii="Wingdings" w:hAnsi="Wingdings" w:hint="default"/>
      </w:rPr>
    </w:lvl>
    <w:lvl w:ilvl="8" w:tplc="6D6AF6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C4BAD"/>
    <w:multiLevelType w:val="hybridMultilevel"/>
    <w:tmpl w:val="BE4CF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C4614"/>
    <w:multiLevelType w:val="hybridMultilevel"/>
    <w:tmpl w:val="6D06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66CC6"/>
    <w:multiLevelType w:val="hybridMultilevel"/>
    <w:tmpl w:val="7A7097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90A61"/>
    <w:multiLevelType w:val="hybridMultilevel"/>
    <w:tmpl w:val="D33C47E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3E404FC2"/>
    <w:multiLevelType w:val="hybridMultilevel"/>
    <w:tmpl w:val="F8BAA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D4F5A"/>
    <w:multiLevelType w:val="hybridMultilevel"/>
    <w:tmpl w:val="F03CBF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D7B78"/>
    <w:multiLevelType w:val="hybridMultilevel"/>
    <w:tmpl w:val="20769F40"/>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41AB0495"/>
    <w:multiLevelType w:val="hybridMultilevel"/>
    <w:tmpl w:val="38DC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C594F"/>
    <w:multiLevelType w:val="hybridMultilevel"/>
    <w:tmpl w:val="6CF2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954E8"/>
    <w:multiLevelType w:val="hybridMultilevel"/>
    <w:tmpl w:val="12D83964"/>
    <w:lvl w:ilvl="0" w:tplc="B93A7326">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62B42"/>
    <w:multiLevelType w:val="hybridMultilevel"/>
    <w:tmpl w:val="5DE48F88"/>
    <w:lvl w:ilvl="0" w:tplc="BD90DEDA">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053067"/>
    <w:multiLevelType w:val="hybridMultilevel"/>
    <w:tmpl w:val="1B944316"/>
    <w:lvl w:ilvl="0" w:tplc="B37AFC02">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41923"/>
    <w:multiLevelType w:val="hybridMultilevel"/>
    <w:tmpl w:val="1640D98A"/>
    <w:lvl w:ilvl="0" w:tplc="12FA5F84">
      <w:start w:val="6"/>
      <w:numFmt w:val="bullet"/>
      <w:lvlText w:val=""/>
      <w:lvlJc w:val="left"/>
      <w:pPr>
        <w:tabs>
          <w:tab w:val="num" w:pos="360"/>
        </w:tabs>
        <w:ind w:left="360" w:hanging="360"/>
      </w:pPr>
      <w:rPr>
        <w:rFonts w:ascii="Symbol" w:eastAsia="Times New Roman" w:hAnsi="Symbol" w:cs="Tahoma"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675A5F"/>
    <w:multiLevelType w:val="hybridMultilevel"/>
    <w:tmpl w:val="802226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A4831"/>
    <w:multiLevelType w:val="hybridMultilevel"/>
    <w:tmpl w:val="1B2853F2"/>
    <w:lvl w:ilvl="0" w:tplc="C51A0AF8">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7394D5A"/>
    <w:multiLevelType w:val="hybridMultilevel"/>
    <w:tmpl w:val="5EDCB174"/>
    <w:lvl w:ilvl="0" w:tplc="B37AFC02">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E92341"/>
    <w:multiLevelType w:val="hybridMultilevel"/>
    <w:tmpl w:val="47C6F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D719FE"/>
    <w:multiLevelType w:val="hybridMultilevel"/>
    <w:tmpl w:val="07F0E7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A67F2"/>
    <w:multiLevelType w:val="hybridMultilevel"/>
    <w:tmpl w:val="07D25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4066">
    <w:abstractNumId w:val="31"/>
  </w:num>
  <w:num w:numId="2" w16cid:durableId="1345133320">
    <w:abstractNumId w:val="17"/>
  </w:num>
  <w:num w:numId="3" w16cid:durableId="189880332">
    <w:abstractNumId w:val="7"/>
  </w:num>
  <w:num w:numId="4" w16cid:durableId="1344280411">
    <w:abstractNumId w:val="8"/>
  </w:num>
  <w:num w:numId="5" w16cid:durableId="128861945">
    <w:abstractNumId w:val="32"/>
  </w:num>
  <w:num w:numId="6" w16cid:durableId="772824763">
    <w:abstractNumId w:val="35"/>
  </w:num>
  <w:num w:numId="7" w16cid:durableId="824393013">
    <w:abstractNumId w:val="29"/>
  </w:num>
  <w:num w:numId="8" w16cid:durableId="1111049589">
    <w:abstractNumId w:val="15"/>
  </w:num>
  <w:num w:numId="9" w16cid:durableId="667749082">
    <w:abstractNumId w:val="34"/>
  </w:num>
  <w:num w:numId="10" w16cid:durableId="646009262">
    <w:abstractNumId w:val="19"/>
  </w:num>
  <w:num w:numId="11" w16cid:durableId="595016695">
    <w:abstractNumId w:val="38"/>
  </w:num>
  <w:num w:numId="12" w16cid:durableId="31938536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178342">
    <w:abstractNumId w:val="0"/>
  </w:num>
  <w:num w:numId="14" w16cid:durableId="311519256">
    <w:abstractNumId w:val="11"/>
  </w:num>
  <w:num w:numId="15" w16cid:durableId="1397169208">
    <w:abstractNumId w:val="0"/>
  </w:num>
  <w:num w:numId="16" w16cid:durableId="891620823">
    <w:abstractNumId w:val="11"/>
  </w:num>
  <w:num w:numId="17" w16cid:durableId="1248081219">
    <w:abstractNumId w:val="12"/>
  </w:num>
  <w:num w:numId="18" w16cid:durableId="775909381">
    <w:abstractNumId w:val="36"/>
  </w:num>
  <w:num w:numId="19" w16cid:durableId="862205224">
    <w:abstractNumId w:val="30"/>
  </w:num>
  <w:num w:numId="20" w16cid:durableId="648941189">
    <w:abstractNumId w:val="16"/>
  </w:num>
  <w:num w:numId="21" w16cid:durableId="991133087">
    <w:abstractNumId w:val="2"/>
  </w:num>
  <w:num w:numId="22" w16cid:durableId="1233616251">
    <w:abstractNumId w:val="13"/>
  </w:num>
  <w:num w:numId="23" w16cid:durableId="563222816">
    <w:abstractNumId w:val="22"/>
  </w:num>
  <w:num w:numId="24" w16cid:durableId="268855537">
    <w:abstractNumId w:val="1"/>
  </w:num>
  <w:num w:numId="25" w16cid:durableId="581916203">
    <w:abstractNumId w:val="5"/>
  </w:num>
  <w:num w:numId="26" w16cid:durableId="1407069279">
    <w:abstractNumId w:val="3"/>
  </w:num>
  <w:num w:numId="27" w16cid:durableId="1095327449">
    <w:abstractNumId w:val="25"/>
  </w:num>
  <w:num w:numId="28" w16cid:durableId="1179151844">
    <w:abstractNumId w:val="37"/>
  </w:num>
  <w:num w:numId="29" w16cid:durableId="397942545">
    <w:abstractNumId w:val="9"/>
  </w:num>
  <w:num w:numId="30" w16cid:durableId="860162622">
    <w:abstractNumId w:val="18"/>
  </w:num>
  <w:num w:numId="31" w16cid:durableId="440613405">
    <w:abstractNumId w:val="26"/>
  </w:num>
  <w:num w:numId="32" w16cid:durableId="1695417733">
    <w:abstractNumId w:val="20"/>
  </w:num>
  <w:num w:numId="33" w16cid:durableId="449012386">
    <w:abstractNumId w:val="21"/>
  </w:num>
  <w:num w:numId="34" w16cid:durableId="1590040228">
    <w:abstractNumId w:val="28"/>
  </w:num>
  <w:num w:numId="35" w16cid:durableId="89859539">
    <w:abstractNumId w:val="27"/>
  </w:num>
  <w:num w:numId="36" w16cid:durableId="47998307">
    <w:abstractNumId w:val="23"/>
  </w:num>
  <w:num w:numId="37" w16cid:durableId="1018698862">
    <w:abstractNumId w:val="14"/>
  </w:num>
  <w:num w:numId="38" w16cid:durableId="934091978">
    <w:abstractNumId w:val="6"/>
  </w:num>
  <w:num w:numId="39" w16cid:durableId="661663008">
    <w:abstractNumId w:val="24"/>
  </w:num>
  <w:num w:numId="40" w16cid:durableId="2089181562">
    <w:abstractNumId w:val="10"/>
  </w:num>
  <w:num w:numId="41" w16cid:durableId="1487892726">
    <w:abstractNumId w:val="33"/>
  </w:num>
  <w:num w:numId="42" w16cid:durableId="6724059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0"/>
    <w:rsid w:val="000007CB"/>
    <w:rsid w:val="00006832"/>
    <w:rsid w:val="00006E3E"/>
    <w:rsid w:val="00013A68"/>
    <w:rsid w:val="00014D1E"/>
    <w:rsid w:val="000174C9"/>
    <w:rsid w:val="00021CA5"/>
    <w:rsid w:val="0003343E"/>
    <w:rsid w:val="000410B9"/>
    <w:rsid w:val="0004501F"/>
    <w:rsid w:val="000528D8"/>
    <w:rsid w:val="00057A4D"/>
    <w:rsid w:val="00063984"/>
    <w:rsid w:val="00066DD1"/>
    <w:rsid w:val="00074456"/>
    <w:rsid w:val="0007569F"/>
    <w:rsid w:val="00076740"/>
    <w:rsid w:val="0009522E"/>
    <w:rsid w:val="00097C46"/>
    <w:rsid w:val="000A1969"/>
    <w:rsid w:val="000A277F"/>
    <w:rsid w:val="000A63B2"/>
    <w:rsid w:val="000B2158"/>
    <w:rsid w:val="000B556C"/>
    <w:rsid w:val="000C1904"/>
    <w:rsid w:val="000C5103"/>
    <w:rsid w:val="000C7FE1"/>
    <w:rsid w:val="000D0671"/>
    <w:rsid w:val="000D1257"/>
    <w:rsid w:val="000E4BA2"/>
    <w:rsid w:val="000F716B"/>
    <w:rsid w:val="00106FDB"/>
    <w:rsid w:val="00121E2B"/>
    <w:rsid w:val="001247C9"/>
    <w:rsid w:val="001332A7"/>
    <w:rsid w:val="00137681"/>
    <w:rsid w:val="001412EE"/>
    <w:rsid w:val="00145DAA"/>
    <w:rsid w:val="00164EF0"/>
    <w:rsid w:val="00177638"/>
    <w:rsid w:val="0018031C"/>
    <w:rsid w:val="00186A92"/>
    <w:rsid w:val="001C1031"/>
    <w:rsid w:val="001C174D"/>
    <w:rsid w:val="001C3C48"/>
    <w:rsid w:val="001C5953"/>
    <w:rsid w:val="001C5D27"/>
    <w:rsid w:val="001D0943"/>
    <w:rsid w:val="001F141C"/>
    <w:rsid w:val="001F3418"/>
    <w:rsid w:val="00200A6B"/>
    <w:rsid w:val="002012C2"/>
    <w:rsid w:val="00201C70"/>
    <w:rsid w:val="002037C1"/>
    <w:rsid w:val="002037E5"/>
    <w:rsid w:val="0020762B"/>
    <w:rsid w:val="00211D6A"/>
    <w:rsid w:val="00217340"/>
    <w:rsid w:val="00225328"/>
    <w:rsid w:val="002275F7"/>
    <w:rsid w:val="002306CA"/>
    <w:rsid w:val="00233230"/>
    <w:rsid w:val="00237D69"/>
    <w:rsid w:val="002478B3"/>
    <w:rsid w:val="00252C6B"/>
    <w:rsid w:val="002557A9"/>
    <w:rsid w:val="0027683B"/>
    <w:rsid w:val="00281D8B"/>
    <w:rsid w:val="002841B1"/>
    <w:rsid w:val="002A081C"/>
    <w:rsid w:val="002B413B"/>
    <w:rsid w:val="002C1B9A"/>
    <w:rsid w:val="002C5748"/>
    <w:rsid w:val="002D1EB0"/>
    <w:rsid w:val="002D43C2"/>
    <w:rsid w:val="002E27D4"/>
    <w:rsid w:val="002E2F4C"/>
    <w:rsid w:val="002E5940"/>
    <w:rsid w:val="002E7906"/>
    <w:rsid w:val="00305976"/>
    <w:rsid w:val="003109B1"/>
    <w:rsid w:val="00313EF9"/>
    <w:rsid w:val="0032047A"/>
    <w:rsid w:val="00322C76"/>
    <w:rsid w:val="00326FEA"/>
    <w:rsid w:val="003414B9"/>
    <w:rsid w:val="00341ACC"/>
    <w:rsid w:val="0034608E"/>
    <w:rsid w:val="003470F0"/>
    <w:rsid w:val="00351F19"/>
    <w:rsid w:val="00357743"/>
    <w:rsid w:val="0037230A"/>
    <w:rsid w:val="00376780"/>
    <w:rsid w:val="00380159"/>
    <w:rsid w:val="003804D8"/>
    <w:rsid w:val="00384BE6"/>
    <w:rsid w:val="00391C82"/>
    <w:rsid w:val="003A7740"/>
    <w:rsid w:val="003B70C0"/>
    <w:rsid w:val="003D28DF"/>
    <w:rsid w:val="003E3D58"/>
    <w:rsid w:val="003E5ACB"/>
    <w:rsid w:val="003F5C74"/>
    <w:rsid w:val="00400647"/>
    <w:rsid w:val="004017AF"/>
    <w:rsid w:val="00402AB3"/>
    <w:rsid w:val="00403C9E"/>
    <w:rsid w:val="004100E9"/>
    <w:rsid w:val="00411E46"/>
    <w:rsid w:val="00423464"/>
    <w:rsid w:val="00426F28"/>
    <w:rsid w:val="00447FC5"/>
    <w:rsid w:val="00451CE1"/>
    <w:rsid w:val="004552D2"/>
    <w:rsid w:val="00457E86"/>
    <w:rsid w:val="00462F26"/>
    <w:rsid w:val="00463859"/>
    <w:rsid w:val="004654D5"/>
    <w:rsid w:val="00471C2A"/>
    <w:rsid w:val="00472B03"/>
    <w:rsid w:val="00472CE6"/>
    <w:rsid w:val="00474392"/>
    <w:rsid w:val="0047767F"/>
    <w:rsid w:val="0048694F"/>
    <w:rsid w:val="004A46E0"/>
    <w:rsid w:val="004C1C73"/>
    <w:rsid w:val="004C6EB0"/>
    <w:rsid w:val="004D22B4"/>
    <w:rsid w:val="004D5FA5"/>
    <w:rsid w:val="004D6ABB"/>
    <w:rsid w:val="004F3BBD"/>
    <w:rsid w:val="004F4571"/>
    <w:rsid w:val="004F4E1B"/>
    <w:rsid w:val="004F6AF0"/>
    <w:rsid w:val="005022BA"/>
    <w:rsid w:val="00506B47"/>
    <w:rsid w:val="005123D2"/>
    <w:rsid w:val="00516232"/>
    <w:rsid w:val="0052037A"/>
    <w:rsid w:val="00544E68"/>
    <w:rsid w:val="00555F88"/>
    <w:rsid w:val="005600DE"/>
    <w:rsid w:val="005631B9"/>
    <w:rsid w:val="00566A33"/>
    <w:rsid w:val="005672FA"/>
    <w:rsid w:val="00574B8F"/>
    <w:rsid w:val="00576952"/>
    <w:rsid w:val="005822D0"/>
    <w:rsid w:val="00582E42"/>
    <w:rsid w:val="005861EE"/>
    <w:rsid w:val="00591702"/>
    <w:rsid w:val="005944F8"/>
    <w:rsid w:val="005B4EC9"/>
    <w:rsid w:val="005C28C5"/>
    <w:rsid w:val="005C6183"/>
    <w:rsid w:val="005D19FD"/>
    <w:rsid w:val="005E31C9"/>
    <w:rsid w:val="0061002E"/>
    <w:rsid w:val="00611226"/>
    <w:rsid w:val="00626865"/>
    <w:rsid w:val="00627666"/>
    <w:rsid w:val="006321C9"/>
    <w:rsid w:val="00634E9D"/>
    <w:rsid w:val="00635C7F"/>
    <w:rsid w:val="00640573"/>
    <w:rsid w:val="00640BAA"/>
    <w:rsid w:val="00642172"/>
    <w:rsid w:val="0064445F"/>
    <w:rsid w:val="00651363"/>
    <w:rsid w:val="00663AD5"/>
    <w:rsid w:val="00663BA6"/>
    <w:rsid w:val="0067444D"/>
    <w:rsid w:val="00685EC0"/>
    <w:rsid w:val="006949DC"/>
    <w:rsid w:val="00694C92"/>
    <w:rsid w:val="006A3B84"/>
    <w:rsid w:val="006A681F"/>
    <w:rsid w:val="006B077D"/>
    <w:rsid w:val="006B2327"/>
    <w:rsid w:val="006B460E"/>
    <w:rsid w:val="006B77D6"/>
    <w:rsid w:val="006D01BA"/>
    <w:rsid w:val="006E1AB5"/>
    <w:rsid w:val="006E3DC5"/>
    <w:rsid w:val="006E5BD5"/>
    <w:rsid w:val="006E6FFE"/>
    <w:rsid w:val="00706D8A"/>
    <w:rsid w:val="00711E1D"/>
    <w:rsid w:val="0071247F"/>
    <w:rsid w:val="00715595"/>
    <w:rsid w:val="007178F3"/>
    <w:rsid w:val="00720B14"/>
    <w:rsid w:val="0073310B"/>
    <w:rsid w:val="00734DEE"/>
    <w:rsid w:val="00745911"/>
    <w:rsid w:val="00746195"/>
    <w:rsid w:val="00747C0D"/>
    <w:rsid w:val="00754496"/>
    <w:rsid w:val="007646F1"/>
    <w:rsid w:val="00766A6E"/>
    <w:rsid w:val="00771FA4"/>
    <w:rsid w:val="00790D3A"/>
    <w:rsid w:val="007933A3"/>
    <w:rsid w:val="0079486A"/>
    <w:rsid w:val="007A4CC5"/>
    <w:rsid w:val="007B3CA8"/>
    <w:rsid w:val="007B4227"/>
    <w:rsid w:val="007B6DF5"/>
    <w:rsid w:val="007C2E92"/>
    <w:rsid w:val="007F2CB3"/>
    <w:rsid w:val="007F5013"/>
    <w:rsid w:val="007F7A9E"/>
    <w:rsid w:val="0080529A"/>
    <w:rsid w:val="00805F80"/>
    <w:rsid w:val="00806840"/>
    <w:rsid w:val="008145DA"/>
    <w:rsid w:val="00817464"/>
    <w:rsid w:val="00823AB7"/>
    <w:rsid w:val="008275F9"/>
    <w:rsid w:val="00830196"/>
    <w:rsid w:val="00833379"/>
    <w:rsid w:val="0083534A"/>
    <w:rsid w:val="008365B1"/>
    <w:rsid w:val="008419FF"/>
    <w:rsid w:val="0084681E"/>
    <w:rsid w:val="00850868"/>
    <w:rsid w:val="00851E1B"/>
    <w:rsid w:val="00863A49"/>
    <w:rsid w:val="00863B1A"/>
    <w:rsid w:val="00867D06"/>
    <w:rsid w:val="0087180D"/>
    <w:rsid w:val="008738A3"/>
    <w:rsid w:val="00885C08"/>
    <w:rsid w:val="00897FE4"/>
    <w:rsid w:val="008A3A6C"/>
    <w:rsid w:val="008B2936"/>
    <w:rsid w:val="008B47BB"/>
    <w:rsid w:val="008B5C1F"/>
    <w:rsid w:val="008B753F"/>
    <w:rsid w:val="008C300B"/>
    <w:rsid w:val="008D4F02"/>
    <w:rsid w:val="008E1BF0"/>
    <w:rsid w:val="008E2ABB"/>
    <w:rsid w:val="008F5BC4"/>
    <w:rsid w:val="00900195"/>
    <w:rsid w:val="009039CD"/>
    <w:rsid w:val="00922ED7"/>
    <w:rsid w:val="009270B9"/>
    <w:rsid w:val="0092731A"/>
    <w:rsid w:val="0093297C"/>
    <w:rsid w:val="00942ACD"/>
    <w:rsid w:val="00952D9F"/>
    <w:rsid w:val="00953563"/>
    <w:rsid w:val="00955C39"/>
    <w:rsid w:val="009744E1"/>
    <w:rsid w:val="00977A40"/>
    <w:rsid w:val="00985185"/>
    <w:rsid w:val="00987017"/>
    <w:rsid w:val="009910ED"/>
    <w:rsid w:val="00991564"/>
    <w:rsid w:val="009A20C1"/>
    <w:rsid w:val="009A56EF"/>
    <w:rsid w:val="009C23B2"/>
    <w:rsid w:val="009D6E97"/>
    <w:rsid w:val="009E5A0C"/>
    <w:rsid w:val="009F01D0"/>
    <w:rsid w:val="009F0A92"/>
    <w:rsid w:val="009F3FF6"/>
    <w:rsid w:val="00A009D2"/>
    <w:rsid w:val="00A010F9"/>
    <w:rsid w:val="00A024E0"/>
    <w:rsid w:val="00A02639"/>
    <w:rsid w:val="00A03A68"/>
    <w:rsid w:val="00A05B72"/>
    <w:rsid w:val="00A06CEF"/>
    <w:rsid w:val="00A06E76"/>
    <w:rsid w:val="00A12648"/>
    <w:rsid w:val="00A23C64"/>
    <w:rsid w:val="00A30B18"/>
    <w:rsid w:val="00A45467"/>
    <w:rsid w:val="00A521F7"/>
    <w:rsid w:val="00A629C8"/>
    <w:rsid w:val="00A63F9A"/>
    <w:rsid w:val="00A65822"/>
    <w:rsid w:val="00A6685B"/>
    <w:rsid w:val="00A67BCA"/>
    <w:rsid w:val="00A7255E"/>
    <w:rsid w:val="00A73883"/>
    <w:rsid w:val="00A73D14"/>
    <w:rsid w:val="00A7681A"/>
    <w:rsid w:val="00A8062D"/>
    <w:rsid w:val="00A92EFC"/>
    <w:rsid w:val="00AA776F"/>
    <w:rsid w:val="00AB2327"/>
    <w:rsid w:val="00AC4976"/>
    <w:rsid w:val="00AD0601"/>
    <w:rsid w:val="00AD72BB"/>
    <w:rsid w:val="00AE0DBC"/>
    <w:rsid w:val="00AE2296"/>
    <w:rsid w:val="00AE58BB"/>
    <w:rsid w:val="00AE6D29"/>
    <w:rsid w:val="00AF3C40"/>
    <w:rsid w:val="00AF5065"/>
    <w:rsid w:val="00B031D7"/>
    <w:rsid w:val="00B07591"/>
    <w:rsid w:val="00B211E4"/>
    <w:rsid w:val="00B307A5"/>
    <w:rsid w:val="00B3664E"/>
    <w:rsid w:val="00B37231"/>
    <w:rsid w:val="00B40D66"/>
    <w:rsid w:val="00B410CB"/>
    <w:rsid w:val="00B4676E"/>
    <w:rsid w:val="00B5189F"/>
    <w:rsid w:val="00B53649"/>
    <w:rsid w:val="00B54432"/>
    <w:rsid w:val="00B614A9"/>
    <w:rsid w:val="00B73629"/>
    <w:rsid w:val="00B73B05"/>
    <w:rsid w:val="00B7678F"/>
    <w:rsid w:val="00B9184C"/>
    <w:rsid w:val="00BA30FC"/>
    <w:rsid w:val="00BA5923"/>
    <w:rsid w:val="00BB4208"/>
    <w:rsid w:val="00BB7F44"/>
    <w:rsid w:val="00BD5E7D"/>
    <w:rsid w:val="00BE68A4"/>
    <w:rsid w:val="00BF05BB"/>
    <w:rsid w:val="00BF124B"/>
    <w:rsid w:val="00BF151C"/>
    <w:rsid w:val="00C03467"/>
    <w:rsid w:val="00C16882"/>
    <w:rsid w:val="00C17A0D"/>
    <w:rsid w:val="00C23E9B"/>
    <w:rsid w:val="00C34740"/>
    <w:rsid w:val="00C36AA4"/>
    <w:rsid w:val="00C45F25"/>
    <w:rsid w:val="00C52316"/>
    <w:rsid w:val="00C64E64"/>
    <w:rsid w:val="00C71209"/>
    <w:rsid w:val="00C72C03"/>
    <w:rsid w:val="00C767AD"/>
    <w:rsid w:val="00C81216"/>
    <w:rsid w:val="00C84AB2"/>
    <w:rsid w:val="00C85EA1"/>
    <w:rsid w:val="00C9151F"/>
    <w:rsid w:val="00CA75A2"/>
    <w:rsid w:val="00CC3E8E"/>
    <w:rsid w:val="00CC6365"/>
    <w:rsid w:val="00CC6E5D"/>
    <w:rsid w:val="00CD5EB6"/>
    <w:rsid w:val="00CE3DE0"/>
    <w:rsid w:val="00CF6780"/>
    <w:rsid w:val="00D03475"/>
    <w:rsid w:val="00D1215B"/>
    <w:rsid w:val="00D21426"/>
    <w:rsid w:val="00D231D3"/>
    <w:rsid w:val="00D25EA7"/>
    <w:rsid w:val="00D26C96"/>
    <w:rsid w:val="00D3488D"/>
    <w:rsid w:val="00D36027"/>
    <w:rsid w:val="00D402E9"/>
    <w:rsid w:val="00D40DA9"/>
    <w:rsid w:val="00D46EF9"/>
    <w:rsid w:val="00D473B7"/>
    <w:rsid w:val="00D56689"/>
    <w:rsid w:val="00D57375"/>
    <w:rsid w:val="00D649A7"/>
    <w:rsid w:val="00D70AE8"/>
    <w:rsid w:val="00D7619F"/>
    <w:rsid w:val="00D8311E"/>
    <w:rsid w:val="00D87462"/>
    <w:rsid w:val="00D87731"/>
    <w:rsid w:val="00D975EA"/>
    <w:rsid w:val="00DA0E1F"/>
    <w:rsid w:val="00DA63AE"/>
    <w:rsid w:val="00DB4622"/>
    <w:rsid w:val="00DF20A2"/>
    <w:rsid w:val="00DF2E3B"/>
    <w:rsid w:val="00E11B69"/>
    <w:rsid w:val="00E13B63"/>
    <w:rsid w:val="00E13B6D"/>
    <w:rsid w:val="00E1665D"/>
    <w:rsid w:val="00E21E16"/>
    <w:rsid w:val="00E25215"/>
    <w:rsid w:val="00E25DF5"/>
    <w:rsid w:val="00E43821"/>
    <w:rsid w:val="00E456D9"/>
    <w:rsid w:val="00E4593B"/>
    <w:rsid w:val="00E5006F"/>
    <w:rsid w:val="00E62FF6"/>
    <w:rsid w:val="00E64FA0"/>
    <w:rsid w:val="00E703B5"/>
    <w:rsid w:val="00E83682"/>
    <w:rsid w:val="00E9007A"/>
    <w:rsid w:val="00EA1C8B"/>
    <w:rsid w:val="00EA1D05"/>
    <w:rsid w:val="00EA2821"/>
    <w:rsid w:val="00EB1A63"/>
    <w:rsid w:val="00EB7188"/>
    <w:rsid w:val="00EB75E4"/>
    <w:rsid w:val="00EB7FA2"/>
    <w:rsid w:val="00EC05FB"/>
    <w:rsid w:val="00ED3B7B"/>
    <w:rsid w:val="00ED7B62"/>
    <w:rsid w:val="00EE281A"/>
    <w:rsid w:val="00EE7D19"/>
    <w:rsid w:val="00EF79DD"/>
    <w:rsid w:val="00F03363"/>
    <w:rsid w:val="00F07B74"/>
    <w:rsid w:val="00F1130C"/>
    <w:rsid w:val="00F1445D"/>
    <w:rsid w:val="00F225BE"/>
    <w:rsid w:val="00F23F57"/>
    <w:rsid w:val="00F315D8"/>
    <w:rsid w:val="00F324E3"/>
    <w:rsid w:val="00F475EF"/>
    <w:rsid w:val="00F53BF5"/>
    <w:rsid w:val="00F53C10"/>
    <w:rsid w:val="00F72044"/>
    <w:rsid w:val="00F74BB4"/>
    <w:rsid w:val="00F76CC5"/>
    <w:rsid w:val="00F778C5"/>
    <w:rsid w:val="00F8001A"/>
    <w:rsid w:val="00F865F0"/>
    <w:rsid w:val="00F870E6"/>
    <w:rsid w:val="00F962BD"/>
    <w:rsid w:val="00FB3773"/>
    <w:rsid w:val="00FC5868"/>
    <w:rsid w:val="00FD1DA5"/>
    <w:rsid w:val="00FD42A5"/>
    <w:rsid w:val="00FD7E94"/>
    <w:rsid w:val="00FE65DA"/>
    <w:rsid w:val="00FF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22D03"/>
  <w15:docId w15:val="{4A5CD32B-1894-4714-8F9C-A514F9DD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740"/>
    <w:rPr>
      <w:sz w:val="24"/>
      <w:szCs w:val="24"/>
    </w:rPr>
  </w:style>
  <w:style w:type="paragraph" w:styleId="Heading1">
    <w:name w:val="heading 1"/>
    <w:basedOn w:val="Normal"/>
    <w:next w:val="Normal"/>
    <w:link w:val="Heading1Char"/>
    <w:qFormat/>
    <w:rsid w:val="00B30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C10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27D4"/>
    <w:pPr>
      <w:keepNext/>
      <w:outlineLvl w:val="2"/>
    </w:pPr>
    <w:rPr>
      <w:rFonts w:ascii="Arial" w:hAnsi="Arial"/>
      <w:b/>
      <w:sz w:val="22"/>
      <w:szCs w:val="20"/>
    </w:rPr>
  </w:style>
  <w:style w:type="paragraph" w:styleId="Heading4">
    <w:name w:val="heading 4"/>
    <w:basedOn w:val="Normal"/>
    <w:next w:val="Normal"/>
    <w:link w:val="Heading4Char"/>
    <w:semiHidden/>
    <w:unhideWhenUsed/>
    <w:qFormat/>
    <w:rsid w:val="00B307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1C103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27D4"/>
    <w:pPr>
      <w:ind w:left="720" w:hanging="720"/>
    </w:pPr>
    <w:rPr>
      <w:szCs w:val="20"/>
    </w:rPr>
  </w:style>
  <w:style w:type="paragraph" w:styleId="Title">
    <w:name w:val="Title"/>
    <w:basedOn w:val="Normal"/>
    <w:qFormat/>
    <w:rsid w:val="001C1031"/>
    <w:pPr>
      <w:jc w:val="center"/>
    </w:pPr>
    <w:rPr>
      <w:rFonts w:ascii="Arial" w:hAnsi="Arial" w:cs="Arial"/>
      <w:b/>
      <w:bCs/>
      <w:lang w:eastAsia="en-US"/>
    </w:rPr>
  </w:style>
  <w:style w:type="paragraph" w:styleId="BodyTextIndent">
    <w:name w:val="Body Text Indent"/>
    <w:basedOn w:val="Normal"/>
    <w:link w:val="BodyTextIndentChar"/>
    <w:rsid w:val="00817464"/>
    <w:pPr>
      <w:spacing w:after="120"/>
      <w:ind w:left="283"/>
    </w:pPr>
  </w:style>
  <w:style w:type="character" w:customStyle="1" w:styleId="BodyTextIndentChar">
    <w:name w:val="Body Text Indent Char"/>
    <w:basedOn w:val="DefaultParagraphFont"/>
    <w:link w:val="BodyTextIndent"/>
    <w:rsid w:val="00817464"/>
    <w:rPr>
      <w:sz w:val="24"/>
      <w:szCs w:val="24"/>
    </w:rPr>
  </w:style>
  <w:style w:type="paragraph" w:styleId="ListParagraph">
    <w:name w:val="List Paragraph"/>
    <w:basedOn w:val="Normal"/>
    <w:uiPriority w:val="34"/>
    <w:qFormat/>
    <w:rsid w:val="00817464"/>
    <w:pPr>
      <w:ind w:left="720"/>
    </w:pPr>
    <w:rPr>
      <w:lang w:eastAsia="en-US"/>
    </w:rPr>
  </w:style>
  <w:style w:type="paragraph" w:styleId="Header">
    <w:name w:val="header"/>
    <w:basedOn w:val="Normal"/>
    <w:link w:val="HeaderChar"/>
    <w:rsid w:val="00A06CEF"/>
    <w:pPr>
      <w:tabs>
        <w:tab w:val="center" w:pos="4153"/>
        <w:tab w:val="right" w:pos="8306"/>
      </w:tabs>
    </w:pPr>
    <w:rPr>
      <w:rFonts w:cs="Mangal"/>
      <w:sz w:val="20"/>
      <w:szCs w:val="20"/>
      <w:lang w:bidi="hi-IN"/>
    </w:rPr>
  </w:style>
  <w:style w:type="character" w:customStyle="1" w:styleId="HeaderChar">
    <w:name w:val="Header Char"/>
    <w:basedOn w:val="DefaultParagraphFont"/>
    <w:link w:val="Header"/>
    <w:rsid w:val="00A06CEF"/>
    <w:rPr>
      <w:rFonts w:cs="Mangal"/>
      <w:lang w:bidi="hi-IN"/>
    </w:rPr>
  </w:style>
  <w:style w:type="character" w:customStyle="1" w:styleId="Heading1Char">
    <w:name w:val="Heading 1 Char"/>
    <w:basedOn w:val="DefaultParagraphFont"/>
    <w:link w:val="Heading1"/>
    <w:rsid w:val="00B307A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B307A5"/>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qFormat/>
    <w:rsid w:val="00B307A5"/>
    <w:pPr>
      <w:jc w:val="center"/>
    </w:pPr>
    <w:rPr>
      <w:rFonts w:ascii="Arial" w:hAnsi="Arial" w:cs="Arial"/>
      <w:b/>
      <w:bCs/>
      <w:sz w:val="22"/>
      <w:lang w:eastAsia="en-US"/>
    </w:rPr>
  </w:style>
  <w:style w:type="paragraph" w:styleId="Footer">
    <w:name w:val="footer"/>
    <w:basedOn w:val="Normal"/>
    <w:link w:val="FooterChar"/>
    <w:rsid w:val="00B307A5"/>
    <w:pPr>
      <w:tabs>
        <w:tab w:val="center" w:pos="4153"/>
        <w:tab w:val="right" w:pos="8306"/>
      </w:tabs>
    </w:pPr>
    <w:rPr>
      <w:lang w:eastAsia="en-US"/>
    </w:rPr>
  </w:style>
  <w:style w:type="character" w:customStyle="1" w:styleId="FooterChar">
    <w:name w:val="Footer Char"/>
    <w:basedOn w:val="DefaultParagraphFont"/>
    <w:link w:val="Footer"/>
    <w:rsid w:val="00B307A5"/>
    <w:rPr>
      <w:sz w:val="24"/>
      <w:szCs w:val="24"/>
      <w:lang w:eastAsia="en-US"/>
    </w:rPr>
  </w:style>
  <w:style w:type="paragraph" w:styleId="BalloonText">
    <w:name w:val="Balloon Text"/>
    <w:basedOn w:val="Normal"/>
    <w:link w:val="BalloonTextChar"/>
    <w:rsid w:val="00B307A5"/>
    <w:rPr>
      <w:rFonts w:ascii="Tahoma" w:hAnsi="Tahoma" w:cs="Tahoma"/>
      <w:sz w:val="16"/>
      <w:szCs w:val="16"/>
    </w:rPr>
  </w:style>
  <w:style w:type="character" w:customStyle="1" w:styleId="BalloonTextChar">
    <w:name w:val="Balloon Text Char"/>
    <w:basedOn w:val="DefaultParagraphFont"/>
    <w:link w:val="BalloonText"/>
    <w:rsid w:val="00B307A5"/>
    <w:rPr>
      <w:rFonts w:ascii="Tahoma" w:hAnsi="Tahoma" w:cs="Tahoma"/>
      <w:sz w:val="16"/>
      <w:szCs w:val="16"/>
    </w:rPr>
  </w:style>
  <w:style w:type="table" w:styleId="TableGrid">
    <w:name w:val="Table Grid"/>
    <w:basedOn w:val="TableNormal"/>
    <w:uiPriority w:val="59"/>
    <w:rsid w:val="00A1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56C"/>
    <w:rPr>
      <w:sz w:val="24"/>
      <w:szCs w:val="24"/>
    </w:rPr>
  </w:style>
  <w:style w:type="paragraph" w:customStyle="1" w:styleId="paragraph">
    <w:name w:val="paragraph"/>
    <w:basedOn w:val="Normal"/>
    <w:rsid w:val="00E25215"/>
    <w:pPr>
      <w:spacing w:before="100" w:beforeAutospacing="1" w:after="100" w:afterAutospacing="1"/>
    </w:pPr>
  </w:style>
  <w:style w:type="character" w:customStyle="1" w:styleId="normaltextrun">
    <w:name w:val="normaltextrun"/>
    <w:basedOn w:val="DefaultParagraphFont"/>
    <w:rsid w:val="00E25215"/>
  </w:style>
  <w:style w:type="character" w:customStyle="1" w:styleId="eop">
    <w:name w:val="eop"/>
    <w:basedOn w:val="DefaultParagraphFont"/>
    <w:rsid w:val="00E25215"/>
  </w:style>
  <w:style w:type="character" w:styleId="CommentReference">
    <w:name w:val="annotation reference"/>
    <w:basedOn w:val="DefaultParagraphFont"/>
    <w:semiHidden/>
    <w:unhideWhenUsed/>
    <w:rsid w:val="00694C92"/>
    <w:rPr>
      <w:sz w:val="16"/>
      <w:szCs w:val="16"/>
    </w:rPr>
  </w:style>
  <w:style w:type="paragraph" w:styleId="CommentText">
    <w:name w:val="annotation text"/>
    <w:basedOn w:val="Normal"/>
    <w:link w:val="CommentTextChar"/>
    <w:semiHidden/>
    <w:unhideWhenUsed/>
    <w:rsid w:val="00694C92"/>
    <w:rPr>
      <w:sz w:val="20"/>
      <w:szCs w:val="20"/>
    </w:rPr>
  </w:style>
  <w:style w:type="character" w:customStyle="1" w:styleId="CommentTextChar">
    <w:name w:val="Comment Text Char"/>
    <w:basedOn w:val="DefaultParagraphFont"/>
    <w:link w:val="CommentText"/>
    <w:semiHidden/>
    <w:rsid w:val="00694C92"/>
  </w:style>
  <w:style w:type="paragraph" w:styleId="CommentSubject">
    <w:name w:val="annotation subject"/>
    <w:basedOn w:val="CommentText"/>
    <w:next w:val="CommentText"/>
    <w:link w:val="CommentSubjectChar"/>
    <w:semiHidden/>
    <w:unhideWhenUsed/>
    <w:rsid w:val="00694C92"/>
    <w:rPr>
      <w:b/>
      <w:bCs/>
    </w:rPr>
  </w:style>
  <w:style w:type="character" w:customStyle="1" w:styleId="CommentSubjectChar">
    <w:name w:val="Comment Subject Char"/>
    <w:basedOn w:val="CommentTextChar"/>
    <w:link w:val="CommentSubject"/>
    <w:semiHidden/>
    <w:rsid w:val="0069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4401">
      <w:bodyDiv w:val="1"/>
      <w:marLeft w:val="0"/>
      <w:marRight w:val="0"/>
      <w:marTop w:val="0"/>
      <w:marBottom w:val="0"/>
      <w:divBdr>
        <w:top w:val="none" w:sz="0" w:space="0" w:color="auto"/>
        <w:left w:val="none" w:sz="0" w:space="0" w:color="auto"/>
        <w:bottom w:val="none" w:sz="0" w:space="0" w:color="auto"/>
        <w:right w:val="none" w:sz="0" w:space="0" w:color="auto"/>
      </w:divBdr>
    </w:div>
    <w:div w:id="1117873694">
      <w:bodyDiv w:val="1"/>
      <w:marLeft w:val="0"/>
      <w:marRight w:val="0"/>
      <w:marTop w:val="0"/>
      <w:marBottom w:val="0"/>
      <w:divBdr>
        <w:top w:val="none" w:sz="0" w:space="0" w:color="auto"/>
        <w:left w:val="none" w:sz="0" w:space="0" w:color="auto"/>
        <w:bottom w:val="none" w:sz="0" w:space="0" w:color="auto"/>
        <w:right w:val="none" w:sz="0" w:space="0" w:color="auto"/>
      </w:divBdr>
      <w:divsChild>
        <w:div w:id="1192648532">
          <w:marLeft w:val="0"/>
          <w:marRight w:val="0"/>
          <w:marTop w:val="0"/>
          <w:marBottom w:val="0"/>
          <w:divBdr>
            <w:top w:val="none" w:sz="0" w:space="0" w:color="auto"/>
            <w:left w:val="none" w:sz="0" w:space="0" w:color="auto"/>
            <w:bottom w:val="none" w:sz="0" w:space="0" w:color="auto"/>
            <w:right w:val="none" w:sz="0" w:space="0" w:color="auto"/>
          </w:divBdr>
          <w:divsChild>
            <w:div w:id="1750735665">
              <w:marLeft w:val="0"/>
              <w:marRight w:val="0"/>
              <w:marTop w:val="0"/>
              <w:marBottom w:val="0"/>
              <w:divBdr>
                <w:top w:val="none" w:sz="0" w:space="0" w:color="auto"/>
                <w:left w:val="none" w:sz="0" w:space="0" w:color="auto"/>
                <w:bottom w:val="none" w:sz="0" w:space="0" w:color="auto"/>
                <w:right w:val="none" w:sz="0" w:space="0" w:color="auto"/>
              </w:divBdr>
              <w:divsChild>
                <w:div w:id="1360427766">
                  <w:marLeft w:val="0"/>
                  <w:marRight w:val="0"/>
                  <w:marTop w:val="0"/>
                  <w:marBottom w:val="0"/>
                  <w:divBdr>
                    <w:top w:val="none" w:sz="0" w:space="0" w:color="auto"/>
                    <w:left w:val="none" w:sz="0" w:space="0" w:color="auto"/>
                    <w:bottom w:val="none" w:sz="0" w:space="0" w:color="auto"/>
                    <w:right w:val="none" w:sz="0" w:space="0" w:color="auto"/>
                  </w:divBdr>
                  <w:divsChild>
                    <w:div w:id="1605112939">
                      <w:marLeft w:val="0"/>
                      <w:marRight w:val="0"/>
                      <w:marTop w:val="0"/>
                      <w:marBottom w:val="0"/>
                      <w:divBdr>
                        <w:top w:val="none" w:sz="0" w:space="0" w:color="auto"/>
                        <w:left w:val="none" w:sz="0" w:space="0" w:color="auto"/>
                        <w:bottom w:val="none" w:sz="0" w:space="0" w:color="auto"/>
                        <w:right w:val="none" w:sz="0" w:space="0" w:color="auto"/>
                      </w:divBdr>
                      <w:divsChild>
                        <w:div w:id="2070881141">
                          <w:marLeft w:val="0"/>
                          <w:marRight w:val="0"/>
                          <w:marTop w:val="0"/>
                          <w:marBottom w:val="0"/>
                          <w:divBdr>
                            <w:top w:val="none" w:sz="0" w:space="0" w:color="auto"/>
                            <w:left w:val="none" w:sz="0" w:space="0" w:color="auto"/>
                            <w:bottom w:val="none" w:sz="0" w:space="0" w:color="auto"/>
                            <w:right w:val="none" w:sz="0" w:space="0" w:color="auto"/>
                          </w:divBdr>
                          <w:divsChild>
                            <w:div w:id="1969628206">
                              <w:marLeft w:val="0"/>
                              <w:marRight w:val="0"/>
                              <w:marTop w:val="0"/>
                              <w:marBottom w:val="0"/>
                              <w:divBdr>
                                <w:top w:val="none" w:sz="0" w:space="0" w:color="auto"/>
                                <w:left w:val="none" w:sz="0" w:space="0" w:color="auto"/>
                                <w:bottom w:val="none" w:sz="0" w:space="0" w:color="auto"/>
                                <w:right w:val="none" w:sz="0" w:space="0" w:color="auto"/>
                              </w:divBdr>
                              <w:divsChild>
                                <w:div w:id="1565288071">
                                  <w:marLeft w:val="0"/>
                                  <w:marRight w:val="0"/>
                                  <w:marTop w:val="0"/>
                                  <w:marBottom w:val="0"/>
                                  <w:divBdr>
                                    <w:top w:val="none" w:sz="0" w:space="0" w:color="auto"/>
                                    <w:left w:val="none" w:sz="0" w:space="0" w:color="auto"/>
                                    <w:bottom w:val="none" w:sz="0" w:space="0" w:color="auto"/>
                                    <w:right w:val="none" w:sz="0" w:space="0" w:color="auto"/>
                                  </w:divBdr>
                                  <w:divsChild>
                                    <w:div w:id="1952081406">
                                      <w:marLeft w:val="0"/>
                                      <w:marRight w:val="0"/>
                                      <w:marTop w:val="0"/>
                                      <w:marBottom w:val="0"/>
                                      <w:divBdr>
                                        <w:top w:val="none" w:sz="0" w:space="0" w:color="auto"/>
                                        <w:left w:val="none" w:sz="0" w:space="0" w:color="auto"/>
                                        <w:bottom w:val="none" w:sz="0" w:space="0" w:color="auto"/>
                                        <w:right w:val="none" w:sz="0" w:space="0" w:color="auto"/>
                                      </w:divBdr>
                                      <w:divsChild>
                                        <w:div w:id="1334063447">
                                          <w:marLeft w:val="0"/>
                                          <w:marRight w:val="0"/>
                                          <w:marTop w:val="0"/>
                                          <w:marBottom w:val="0"/>
                                          <w:divBdr>
                                            <w:top w:val="none" w:sz="0" w:space="0" w:color="auto"/>
                                            <w:left w:val="none" w:sz="0" w:space="0" w:color="auto"/>
                                            <w:bottom w:val="none" w:sz="0" w:space="0" w:color="auto"/>
                                            <w:right w:val="none" w:sz="0" w:space="0" w:color="auto"/>
                                          </w:divBdr>
                                          <w:divsChild>
                                            <w:div w:id="1976057322">
                                              <w:marLeft w:val="0"/>
                                              <w:marRight w:val="0"/>
                                              <w:marTop w:val="0"/>
                                              <w:marBottom w:val="0"/>
                                              <w:divBdr>
                                                <w:top w:val="none" w:sz="0" w:space="0" w:color="auto"/>
                                                <w:left w:val="none" w:sz="0" w:space="0" w:color="auto"/>
                                                <w:bottom w:val="none" w:sz="0" w:space="0" w:color="auto"/>
                                                <w:right w:val="none" w:sz="0" w:space="0" w:color="auto"/>
                                              </w:divBdr>
                                              <w:divsChild>
                                                <w:div w:id="1977879783">
                                                  <w:marLeft w:val="0"/>
                                                  <w:marRight w:val="0"/>
                                                  <w:marTop w:val="0"/>
                                                  <w:marBottom w:val="0"/>
                                                  <w:divBdr>
                                                    <w:top w:val="none" w:sz="0" w:space="0" w:color="auto"/>
                                                    <w:left w:val="none" w:sz="0" w:space="0" w:color="auto"/>
                                                    <w:bottom w:val="none" w:sz="0" w:space="0" w:color="auto"/>
                                                    <w:right w:val="none" w:sz="0" w:space="0" w:color="auto"/>
                                                  </w:divBdr>
                                                  <w:divsChild>
                                                    <w:div w:id="1790584884">
                                                      <w:marLeft w:val="0"/>
                                                      <w:marRight w:val="0"/>
                                                      <w:marTop w:val="0"/>
                                                      <w:marBottom w:val="0"/>
                                                      <w:divBdr>
                                                        <w:top w:val="none" w:sz="0" w:space="0" w:color="auto"/>
                                                        <w:left w:val="none" w:sz="0" w:space="0" w:color="auto"/>
                                                        <w:bottom w:val="none" w:sz="0" w:space="0" w:color="auto"/>
                                                        <w:right w:val="none" w:sz="0" w:space="0" w:color="auto"/>
                                                      </w:divBdr>
                                                      <w:divsChild>
                                                        <w:div w:id="921717951">
                                                          <w:marLeft w:val="0"/>
                                                          <w:marRight w:val="0"/>
                                                          <w:marTop w:val="0"/>
                                                          <w:marBottom w:val="0"/>
                                                          <w:divBdr>
                                                            <w:top w:val="none" w:sz="0" w:space="0" w:color="auto"/>
                                                            <w:left w:val="none" w:sz="0" w:space="0" w:color="auto"/>
                                                            <w:bottom w:val="none" w:sz="0" w:space="0" w:color="auto"/>
                                                            <w:right w:val="none" w:sz="0" w:space="0" w:color="auto"/>
                                                          </w:divBdr>
                                                          <w:divsChild>
                                                            <w:div w:id="279192356">
                                                              <w:marLeft w:val="0"/>
                                                              <w:marRight w:val="0"/>
                                                              <w:marTop w:val="0"/>
                                                              <w:marBottom w:val="0"/>
                                                              <w:divBdr>
                                                                <w:top w:val="none" w:sz="0" w:space="0" w:color="auto"/>
                                                                <w:left w:val="none" w:sz="0" w:space="0" w:color="auto"/>
                                                                <w:bottom w:val="none" w:sz="0" w:space="0" w:color="auto"/>
                                                                <w:right w:val="none" w:sz="0" w:space="0" w:color="auto"/>
                                                              </w:divBdr>
                                                              <w:divsChild>
                                                                <w:div w:id="1281913361">
                                                                  <w:marLeft w:val="0"/>
                                                                  <w:marRight w:val="0"/>
                                                                  <w:marTop w:val="0"/>
                                                                  <w:marBottom w:val="0"/>
                                                                  <w:divBdr>
                                                                    <w:top w:val="none" w:sz="0" w:space="0" w:color="auto"/>
                                                                    <w:left w:val="none" w:sz="0" w:space="0" w:color="auto"/>
                                                                    <w:bottom w:val="none" w:sz="0" w:space="0" w:color="auto"/>
                                                                    <w:right w:val="none" w:sz="0" w:space="0" w:color="auto"/>
                                                                  </w:divBdr>
                                                                  <w:divsChild>
                                                                    <w:div w:id="1699038995">
                                                                      <w:marLeft w:val="0"/>
                                                                      <w:marRight w:val="0"/>
                                                                      <w:marTop w:val="0"/>
                                                                      <w:marBottom w:val="0"/>
                                                                      <w:divBdr>
                                                                        <w:top w:val="none" w:sz="0" w:space="0" w:color="auto"/>
                                                                        <w:left w:val="none" w:sz="0" w:space="0" w:color="auto"/>
                                                                        <w:bottom w:val="none" w:sz="0" w:space="0" w:color="auto"/>
                                                                        <w:right w:val="none" w:sz="0" w:space="0" w:color="auto"/>
                                                                      </w:divBdr>
                                                                      <w:divsChild>
                                                                        <w:div w:id="926616576">
                                                                          <w:marLeft w:val="0"/>
                                                                          <w:marRight w:val="0"/>
                                                                          <w:marTop w:val="0"/>
                                                                          <w:marBottom w:val="0"/>
                                                                          <w:divBdr>
                                                                            <w:top w:val="none" w:sz="0" w:space="0" w:color="auto"/>
                                                                            <w:left w:val="none" w:sz="0" w:space="0" w:color="auto"/>
                                                                            <w:bottom w:val="none" w:sz="0" w:space="0" w:color="auto"/>
                                                                            <w:right w:val="none" w:sz="0" w:space="0" w:color="auto"/>
                                                                          </w:divBdr>
                                                                          <w:divsChild>
                                                                            <w:div w:id="1772359732">
                                                                              <w:marLeft w:val="0"/>
                                                                              <w:marRight w:val="0"/>
                                                                              <w:marTop w:val="0"/>
                                                                              <w:marBottom w:val="0"/>
                                                                              <w:divBdr>
                                                                                <w:top w:val="none" w:sz="0" w:space="0" w:color="auto"/>
                                                                                <w:left w:val="none" w:sz="0" w:space="0" w:color="auto"/>
                                                                                <w:bottom w:val="none" w:sz="0" w:space="0" w:color="auto"/>
                                                                                <w:right w:val="none" w:sz="0" w:space="0" w:color="auto"/>
                                                                              </w:divBdr>
                                                                              <w:divsChild>
                                                                                <w:div w:id="22443272">
                                                                                  <w:marLeft w:val="0"/>
                                                                                  <w:marRight w:val="0"/>
                                                                                  <w:marTop w:val="0"/>
                                                                                  <w:marBottom w:val="0"/>
                                                                                  <w:divBdr>
                                                                                    <w:top w:val="none" w:sz="0" w:space="0" w:color="auto"/>
                                                                                    <w:left w:val="none" w:sz="0" w:space="0" w:color="auto"/>
                                                                                    <w:bottom w:val="none" w:sz="0" w:space="0" w:color="auto"/>
                                                                                    <w:right w:val="none" w:sz="0" w:space="0" w:color="auto"/>
                                                                                  </w:divBdr>
                                                                                  <w:divsChild>
                                                                                    <w:div w:id="7355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210069">
      <w:bodyDiv w:val="1"/>
      <w:marLeft w:val="0"/>
      <w:marRight w:val="0"/>
      <w:marTop w:val="0"/>
      <w:marBottom w:val="0"/>
      <w:divBdr>
        <w:top w:val="none" w:sz="0" w:space="0" w:color="auto"/>
        <w:left w:val="none" w:sz="0" w:space="0" w:color="auto"/>
        <w:bottom w:val="none" w:sz="0" w:space="0" w:color="auto"/>
        <w:right w:val="none" w:sz="0" w:space="0" w:color="auto"/>
      </w:divBdr>
    </w:div>
    <w:div w:id="1846169985">
      <w:bodyDiv w:val="1"/>
      <w:marLeft w:val="0"/>
      <w:marRight w:val="0"/>
      <w:marTop w:val="0"/>
      <w:marBottom w:val="0"/>
      <w:divBdr>
        <w:top w:val="none" w:sz="0" w:space="0" w:color="auto"/>
        <w:left w:val="none" w:sz="0" w:space="0" w:color="auto"/>
        <w:bottom w:val="none" w:sz="0" w:space="0" w:color="auto"/>
        <w:right w:val="none" w:sz="0" w:space="0" w:color="auto"/>
      </w:divBdr>
    </w:div>
    <w:div w:id="21143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59fa423a-319c-4486-99a4-febc348d8de0" ContentTypeId="0x0101003D111B80989C2F48A98656A918A919A0" PreviousValue="false"/>
</file>

<file path=customXml/item7.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AF30CFB007380F4D9D9C98B3295C2658" ma:contentTypeVersion="406" ma:contentTypeDescription="Document with LGCS and Type of Content Classification" ma:contentTypeScope="" ma:versionID="2200d773f4b85961c0ad07199cf9acba">
  <xsd:schema xmlns:xsd="http://www.w3.org/2001/XMLSchema" xmlns:xs="http://www.w3.org/2001/XMLSchema" xmlns:p="http://schemas.microsoft.com/office/2006/metadata/properties" xmlns:ns2="6f247cf5-36db-4625-96bb-fe9ae63417ad" targetNamespace="http://schemas.microsoft.com/office/2006/metadata/properties" ma:root="true" ma:fieldsID="15f7e5b67ef3b8c36b2fc9df033c5361"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79651b5-6529-4bd9-beee-6c1da89e7e00}"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9651b5-6529-4bd9-beee-6c1da89e7e00}"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E36D2-8742-43EF-8E86-27BD5698ED5E}">
  <ds:schemaRefs>
    <ds:schemaRef ds:uri="http://schemas.microsoft.com/office/2006/metadata/properties"/>
    <ds:schemaRef ds:uri="6f247cf5-36db-4625-96bb-fe9ae63417ad"/>
    <ds:schemaRef ds:uri="http://schemas.microsoft.com/office/infopath/2007/PartnerControls"/>
  </ds:schemaRefs>
</ds:datastoreItem>
</file>

<file path=customXml/itemProps2.xml><?xml version="1.0" encoding="utf-8"?>
<ds:datastoreItem xmlns:ds="http://schemas.openxmlformats.org/officeDocument/2006/customXml" ds:itemID="{3DF52D3F-253C-4645-845B-BE425CFDB5F1}">
  <ds:schemaRefs>
    <ds:schemaRef ds:uri="http://schemas.microsoft.com/office/2006/metadata/longProperties"/>
  </ds:schemaRefs>
</ds:datastoreItem>
</file>

<file path=customXml/itemProps3.xml><?xml version="1.0" encoding="utf-8"?>
<ds:datastoreItem xmlns:ds="http://schemas.openxmlformats.org/officeDocument/2006/customXml" ds:itemID="{F6A179EA-C673-4055-9711-5BB0C45308FB}">
  <ds:schemaRefs>
    <ds:schemaRef ds:uri="http://schemas.openxmlformats.org/officeDocument/2006/bibliography"/>
  </ds:schemaRefs>
</ds:datastoreItem>
</file>

<file path=customXml/itemProps4.xml><?xml version="1.0" encoding="utf-8"?>
<ds:datastoreItem xmlns:ds="http://schemas.openxmlformats.org/officeDocument/2006/customXml" ds:itemID="{0B7A4A72-E1A1-4034-880E-8137E73638CE}">
  <ds:schemaRefs>
    <ds:schemaRef ds:uri="http://schemas.microsoft.com/sharepoint/v3/contenttype/forms"/>
  </ds:schemaRefs>
</ds:datastoreItem>
</file>

<file path=customXml/itemProps5.xml><?xml version="1.0" encoding="utf-8"?>
<ds:datastoreItem xmlns:ds="http://schemas.openxmlformats.org/officeDocument/2006/customXml" ds:itemID="{BC142C6A-0939-4029-A1AC-9608BFD7AAD1}">
  <ds:schemaRefs>
    <ds:schemaRef ds:uri="http://schemas.microsoft.com/sharepoint/events"/>
  </ds:schemaRefs>
</ds:datastoreItem>
</file>

<file path=customXml/itemProps6.xml><?xml version="1.0" encoding="utf-8"?>
<ds:datastoreItem xmlns:ds="http://schemas.openxmlformats.org/officeDocument/2006/customXml" ds:itemID="{277F0E95-F71E-4EF8-870F-4FA3B6A87475}">
  <ds:schemaRefs>
    <ds:schemaRef ds:uri="Microsoft.SharePoint.Taxonomy.ContentTypeSync"/>
  </ds:schemaRefs>
</ds:datastoreItem>
</file>

<file path=customXml/itemProps7.xml><?xml version="1.0" encoding="utf-8"?>
<ds:datastoreItem xmlns:ds="http://schemas.openxmlformats.org/officeDocument/2006/customXml" ds:itemID="{A7668429-E11A-4F0F-A255-B0F4E7D9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regibson</dc:creator>
  <cp:keywords/>
  <cp:lastModifiedBy>Digby Hunt</cp:lastModifiedBy>
  <cp:revision>15</cp:revision>
  <cp:lastPrinted>2021-09-09T14:54:00Z</cp:lastPrinted>
  <dcterms:created xsi:type="dcterms:W3CDTF">2023-05-02T14:49:00Z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32900.0000000000</vt:lpwstr>
  </property>
  <property fmtid="{D5CDD505-2E9C-101B-9397-08002B2CF9AE}" pid="4" name="AuthorIds_UIVersion_512">
    <vt:lpwstr>80</vt:lpwstr>
  </property>
  <property fmtid="{D5CDD505-2E9C-101B-9397-08002B2CF9AE}" pid="5" name="ContentTypeId">
    <vt:lpwstr>0x0101003D111B80989C2F48A98656A918A919A000AF30CFB007380F4D9D9C98B3295C2658</vt:lpwstr>
  </property>
  <property fmtid="{D5CDD505-2E9C-101B-9397-08002B2CF9AE}" pid="6" name="_dlc_DocIdItemGuid">
    <vt:lpwstr>3ea6fb6b-8654-4b9d-9550-37e0445e6776</vt:lpwstr>
  </property>
  <property fmtid="{D5CDD505-2E9C-101B-9397-08002B2CF9AE}" pid="7" name="a8455ed1fd22475083a09a91de16b8fd">
    <vt:lpwstr/>
  </property>
  <property fmtid="{D5CDD505-2E9C-101B-9397-08002B2CF9AE}" pid="8" name="LGCS">
    <vt:lpwstr/>
  </property>
  <property fmtid="{D5CDD505-2E9C-101B-9397-08002B2CF9AE}" pid="9" name="CType">
    <vt:lpwstr/>
  </property>
  <property fmtid="{D5CDD505-2E9C-101B-9397-08002B2CF9AE}" pid="10" name="Financial_x0020_Year">
    <vt:lpwstr/>
  </property>
  <property fmtid="{D5CDD505-2E9C-101B-9397-08002B2CF9AE}" pid="11" name="Financial Year">
    <vt:lpwstr/>
  </property>
</Properties>
</file>